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EBEF" w14:textId="77777777" w:rsidR="00A04533" w:rsidRDefault="00A43E3E">
      <w:pPr>
        <w:rPr>
          <w:color w:val="00AEDB"/>
          <w:sz w:val="48"/>
          <w:szCs w:val="48"/>
        </w:rPr>
      </w:pPr>
      <w:r>
        <w:rPr>
          <w:noProof/>
        </w:rPr>
        <w:drawing>
          <wp:anchor distT="0" distB="0" distL="114300" distR="114300" simplePos="0" relativeHeight="251658240" behindDoc="0" locked="0" layoutInCell="1" hidden="0" allowOverlap="1" wp14:anchorId="3A700C37" wp14:editId="77916847">
            <wp:simplePos x="0" y="0"/>
            <wp:positionH relativeFrom="column">
              <wp:posOffset>4174490</wp:posOffset>
            </wp:positionH>
            <wp:positionV relativeFrom="paragraph">
              <wp:posOffset>163128</wp:posOffset>
            </wp:positionV>
            <wp:extent cx="1924685" cy="928370"/>
            <wp:effectExtent l="0" t="0" r="0" b="0"/>
            <wp:wrapSquare wrapText="bothSides" distT="0" distB="0" distL="114300" distR="114300"/>
            <wp:docPr id="1564666344" name="image1.jpg" descr="Refugee Council - Lewisham Local"/>
            <wp:cNvGraphicFramePr/>
            <a:graphic xmlns:a="http://schemas.openxmlformats.org/drawingml/2006/main">
              <a:graphicData uri="http://schemas.openxmlformats.org/drawingml/2006/picture">
                <pic:pic xmlns:pic="http://schemas.openxmlformats.org/drawingml/2006/picture">
                  <pic:nvPicPr>
                    <pic:cNvPr id="0" name="image1.jpg" descr="Refugee Council - Lewisham Local"/>
                    <pic:cNvPicPr preferRelativeResize="0"/>
                  </pic:nvPicPr>
                  <pic:blipFill>
                    <a:blip r:embed="rId9"/>
                    <a:srcRect/>
                    <a:stretch>
                      <a:fillRect/>
                    </a:stretch>
                  </pic:blipFill>
                  <pic:spPr>
                    <a:xfrm>
                      <a:off x="0" y="0"/>
                      <a:ext cx="1924685" cy="928370"/>
                    </a:xfrm>
                    <a:prstGeom prst="rect">
                      <a:avLst/>
                    </a:prstGeom>
                    <a:ln/>
                  </pic:spPr>
                </pic:pic>
              </a:graphicData>
            </a:graphic>
          </wp:anchor>
        </w:drawing>
      </w:r>
      <w:r>
        <w:rPr>
          <w:color w:val="00AEDB"/>
          <w:sz w:val="48"/>
          <w:szCs w:val="48"/>
        </w:rPr>
        <w:t>Refugee Council</w:t>
      </w:r>
    </w:p>
    <w:p w14:paraId="2C28EBFE" w14:textId="77777777" w:rsidR="00A04533" w:rsidRDefault="00A43E3E">
      <w:pPr>
        <w:rPr>
          <w:color w:val="00AEDB"/>
          <w:sz w:val="48"/>
          <w:szCs w:val="48"/>
        </w:rPr>
      </w:pPr>
      <w:r>
        <w:rPr>
          <w:color w:val="00AEDB"/>
          <w:sz w:val="48"/>
          <w:szCs w:val="48"/>
        </w:rPr>
        <w:t>Job description template</w:t>
      </w:r>
    </w:p>
    <w:p w14:paraId="38F243A5" w14:textId="77777777" w:rsidR="00A04533" w:rsidRDefault="00A04533"/>
    <w:p w14:paraId="4119D8A6" w14:textId="77777777" w:rsidR="00A04533" w:rsidRDefault="00A04533"/>
    <w:p w14:paraId="17992BA1" w14:textId="067E6B37" w:rsidR="00A04533" w:rsidRDefault="00A43E3E">
      <w:pPr>
        <w:rPr>
          <w:color w:val="00AEDB"/>
          <w:sz w:val="28"/>
          <w:szCs w:val="28"/>
        </w:rPr>
      </w:pPr>
      <w:r>
        <w:rPr>
          <w:color w:val="00AEDB"/>
          <w:sz w:val="28"/>
          <w:szCs w:val="28"/>
        </w:rPr>
        <w:t xml:space="preserve">Role: </w:t>
      </w:r>
      <w:r w:rsidR="00A3228A" w:rsidRPr="00F4607F">
        <w:rPr>
          <w:color w:val="000000"/>
          <w:sz w:val="28"/>
          <w:szCs w:val="28"/>
        </w:rPr>
        <w:t>Finance Officer</w:t>
      </w:r>
    </w:p>
    <w:p w14:paraId="6A2B725D" w14:textId="2F5335DB" w:rsidR="00A04533" w:rsidRDefault="00A43E3E">
      <w:pPr>
        <w:rPr>
          <w:color w:val="00AEDB"/>
          <w:sz w:val="28"/>
          <w:szCs w:val="28"/>
        </w:rPr>
      </w:pPr>
      <w:r>
        <w:rPr>
          <w:color w:val="00AEDB"/>
          <w:sz w:val="28"/>
          <w:szCs w:val="28"/>
        </w:rPr>
        <w:t xml:space="preserve">Mission and purpose of role: </w:t>
      </w:r>
      <w:r w:rsidR="00F4607F" w:rsidRPr="00F4607F">
        <w:rPr>
          <w:color w:val="000000"/>
          <w:sz w:val="28"/>
          <w:szCs w:val="28"/>
        </w:rPr>
        <w:t xml:space="preserve">The mission and purpose of the </w:t>
      </w:r>
      <w:bookmarkStart w:id="0" w:name="_Hlk181023211"/>
      <w:r w:rsidR="00F4607F" w:rsidRPr="00F4607F">
        <w:rPr>
          <w:color w:val="000000"/>
          <w:sz w:val="28"/>
          <w:szCs w:val="28"/>
        </w:rPr>
        <w:t xml:space="preserve">Finance Officer </w:t>
      </w:r>
      <w:bookmarkEnd w:id="0"/>
      <w:r w:rsidR="00A012FC" w:rsidRPr="00A012FC">
        <w:rPr>
          <w:color w:val="000000"/>
          <w:sz w:val="28"/>
          <w:szCs w:val="28"/>
        </w:rPr>
        <w:t>is to maintain the Refugee Council's financial health and operational efficiency by managing key transactions, ensuring compliance, and supporting accurate, timely reporting for transparency and accountability</w:t>
      </w:r>
      <w:r>
        <w:rPr>
          <w:color w:val="000000"/>
          <w:sz w:val="28"/>
          <w:szCs w:val="28"/>
        </w:rPr>
        <w:t>.</w:t>
      </w:r>
    </w:p>
    <w:p w14:paraId="1FCF4070" w14:textId="38BE723C" w:rsidR="00A04533" w:rsidRPr="001318F5" w:rsidRDefault="00A43E3E">
      <w:pPr>
        <w:rPr>
          <w:sz w:val="28"/>
          <w:szCs w:val="28"/>
        </w:rPr>
      </w:pPr>
      <w:r>
        <w:rPr>
          <w:color w:val="00AEDB"/>
          <w:sz w:val="28"/>
          <w:szCs w:val="28"/>
        </w:rPr>
        <w:t xml:space="preserve">Location: </w:t>
      </w:r>
      <w:r w:rsidR="001318F5" w:rsidRPr="001318F5">
        <w:rPr>
          <w:sz w:val="28"/>
          <w:szCs w:val="28"/>
        </w:rPr>
        <w:t>Stratford Head office London</w:t>
      </w:r>
    </w:p>
    <w:p w14:paraId="6CE7DCAE" w14:textId="30D37651" w:rsidR="00A04533" w:rsidRDefault="00A43E3E">
      <w:pPr>
        <w:rPr>
          <w:color w:val="00AEDB"/>
          <w:sz w:val="28"/>
          <w:szCs w:val="28"/>
        </w:rPr>
      </w:pPr>
      <w:r>
        <w:rPr>
          <w:color w:val="00AEDB"/>
          <w:sz w:val="28"/>
          <w:szCs w:val="28"/>
        </w:rPr>
        <w:t>Hours:</w:t>
      </w:r>
      <w:r w:rsidR="001318F5">
        <w:rPr>
          <w:color w:val="00AEDB"/>
          <w:sz w:val="28"/>
          <w:szCs w:val="28"/>
        </w:rPr>
        <w:t xml:space="preserve"> </w:t>
      </w:r>
      <w:r w:rsidR="001318F5" w:rsidRPr="001318F5">
        <w:rPr>
          <w:sz w:val="28"/>
          <w:szCs w:val="28"/>
        </w:rPr>
        <w:t>35</w:t>
      </w:r>
      <w:r w:rsidR="00FC10EF">
        <w:rPr>
          <w:sz w:val="28"/>
          <w:szCs w:val="28"/>
        </w:rPr>
        <w:t>.</w:t>
      </w:r>
    </w:p>
    <w:p w14:paraId="1667D067" w14:textId="38189B17" w:rsidR="00A04533" w:rsidRPr="00AE3E6B" w:rsidRDefault="00A43E3E">
      <w:r>
        <w:rPr>
          <w:color w:val="00AEDB"/>
          <w:sz w:val="28"/>
          <w:szCs w:val="28"/>
        </w:rPr>
        <w:t>Salary range</w:t>
      </w:r>
      <w:r>
        <w:rPr>
          <w:color w:val="00AEDB"/>
        </w:rPr>
        <w:t xml:space="preserve">: </w:t>
      </w:r>
      <w:r w:rsidR="00AE3E6B" w:rsidRPr="00AE3E6B">
        <w:t>N</w:t>
      </w:r>
      <w:r w:rsidR="00AE3E6B" w:rsidRPr="00AE3E6B">
        <w:t>ew London Grade 2 Scale pt</w:t>
      </w:r>
      <w:r w:rsidR="002A28C5">
        <w:t xml:space="preserve"> </w:t>
      </w:r>
      <w:r w:rsidR="00AE3E6B" w:rsidRPr="00AE3E6B">
        <w:t>6</w:t>
      </w:r>
      <w:r w:rsidR="002A28C5">
        <w:t xml:space="preserve">: </w:t>
      </w:r>
      <w:r w:rsidR="00AE3E6B">
        <w:t xml:space="preserve">  £2</w:t>
      </w:r>
      <w:r w:rsidR="00AE3E6B" w:rsidRPr="00AE3E6B">
        <w:t>8,977</w:t>
      </w:r>
      <w:r w:rsidR="00AE3E6B">
        <w:t xml:space="preserve"> pa</w:t>
      </w:r>
    </w:p>
    <w:p w14:paraId="27B2B06C" w14:textId="77777777" w:rsidR="00A04533" w:rsidRDefault="00A04533">
      <w:pPr>
        <w:rPr>
          <w:color w:val="00AEDB"/>
        </w:rPr>
      </w:pPr>
    </w:p>
    <w:p w14:paraId="0D26F122" w14:textId="77777777" w:rsidR="00A04533" w:rsidRDefault="00A43E3E">
      <w:pPr>
        <w:rPr>
          <w:b/>
          <w:color w:val="00AEDB"/>
          <w:sz w:val="32"/>
          <w:szCs w:val="32"/>
        </w:rPr>
      </w:pPr>
      <w:r>
        <w:rPr>
          <w:b/>
          <w:color w:val="00AEDB"/>
          <w:sz w:val="32"/>
          <w:szCs w:val="32"/>
        </w:rPr>
        <w:t>About us:</w:t>
      </w:r>
    </w:p>
    <w:p w14:paraId="29FD6D49" w14:textId="5BF71452" w:rsidR="00A04533" w:rsidRDefault="00A43E3E">
      <w:pPr>
        <w:pStyle w:val="Heading2"/>
        <w:ind w:left="0"/>
        <w:jc w:val="both"/>
        <w:rPr>
          <w:rFonts w:ascii="Calibri" w:eastAsia="Calibri" w:hAnsi="Calibri" w:cs="Calibri"/>
          <w:sz w:val="22"/>
          <w:szCs w:val="22"/>
        </w:rPr>
      </w:pPr>
      <w:r>
        <w:rPr>
          <w:rFonts w:ascii="Calibri" w:eastAsia="Calibri" w:hAnsi="Calibri" w:cs="Calibri"/>
          <w:sz w:val="22"/>
          <w:szCs w:val="22"/>
        </w:rPr>
        <w:t xml:space="preserve">The Refugee Council is one of the leading organisations in the UK working with asylum seekers and refugees. We provide advice and assistance across a wide range of issues. These include helping asylum seekers through the asylum system, accessing housing, welfare, benefits, health, </w:t>
      </w:r>
      <w:r w:rsidR="00FC10EF">
        <w:rPr>
          <w:rFonts w:ascii="Calibri" w:eastAsia="Calibri" w:hAnsi="Calibri" w:cs="Calibri"/>
          <w:sz w:val="22"/>
          <w:szCs w:val="22"/>
        </w:rPr>
        <w:t>education,</w:t>
      </w:r>
      <w:r>
        <w:rPr>
          <w:rFonts w:ascii="Calibri" w:eastAsia="Calibri" w:hAnsi="Calibri" w:cs="Calibri"/>
          <w:sz w:val="22"/>
          <w:szCs w:val="22"/>
        </w:rPr>
        <w:t xml:space="preserve"> and employment. Our teams work with relevant agencies such as the Home Office, Local Authorities, Ho</w:t>
      </w:r>
      <w:r w:rsidR="001318F5">
        <w:rPr>
          <w:rFonts w:ascii="Calibri" w:eastAsia="Calibri" w:hAnsi="Calibri" w:cs="Calibri"/>
          <w:sz w:val="22"/>
          <w:szCs w:val="22"/>
        </w:rPr>
        <w:t>u</w:t>
      </w:r>
      <w:r>
        <w:rPr>
          <w:rFonts w:ascii="Calibri" w:eastAsia="Calibri" w:hAnsi="Calibri" w:cs="Calibri"/>
          <w:sz w:val="22"/>
          <w:szCs w:val="22"/>
        </w:rPr>
        <w:t xml:space="preserve">sing providers and more. You can find out more about </w:t>
      </w:r>
      <w:hyperlink r:id="rId10">
        <w:r>
          <w:rPr>
            <w:rFonts w:ascii="Calibri" w:eastAsia="Calibri" w:hAnsi="Calibri" w:cs="Calibri"/>
            <w:color w:val="0563C1"/>
            <w:sz w:val="22"/>
            <w:szCs w:val="22"/>
            <w:u w:val="single"/>
          </w:rPr>
          <w:t>the work we do</w:t>
        </w:r>
      </w:hyperlink>
      <w:r>
        <w:rPr>
          <w:rFonts w:ascii="Calibri" w:eastAsia="Calibri" w:hAnsi="Calibri" w:cs="Calibri"/>
          <w:sz w:val="22"/>
          <w:szCs w:val="22"/>
        </w:rPr>
        <w:t xml:space="preserve">, </w:t>
      </w:r>
      <w:hyperlink r:id="rId11">
        <w:r w:rsidRPr="00BE0A98">
          <w:rPr>
            <w:rFonts w:ascii="Calibri" w:eastAsia="Calibri" w:hAnsi="Calibri" w:cs="Calibri"/>
            <w:color w:val="0563C1"/>
            <w:sz w:val="22"/>
            <w:szCs w:val="22"/>
            <w:u w:val="single"/>
          </w:rPr>
          <w:t>our strategy,</w:t>
        </w:r>
      </w:hyperlink>
      <w:r w:rsidRPr="00BE0A98">
        <w:rPr>
          <w:rFonts w:ascii="Calibri" w:eastAsia="Calibri" w:hAnsi="Calibri" w:cs="Calibri"/>
          <w:sz w:val="22"/>
          <w:szCs w:val="22"/>
        </w:rPr>
        <w:t xml:space="preserve"> </w:t>
      </w:r>
      <w:hyperlink r:id="rId12">
        <w:r w:rsidRPr="00BE0A98">
          <w:rPr>
            <w:rFonts w:ascii="Calibri" w:eastAsia="Calibri" w:hAnsi="Calibri" w:cs="Calibri"/>
            <w:color w:val="0563C1"/>
            <w:sz w:val="22"/>
            <w:szCs w:val="22"/>
            <w:u w:val="single"/>
          </w:rPr>
          <w:t>our values</w:t>
        </w:r>
      </w:hyperlink>
      <w:r w:rsidR="00BE0A98" w:rsidRPr="00BE0A98">
        <w:rPr>
          <w:rFonts w:ascii="Calibri" w:eastAsia="Calibri" w:hAnsi="Calibri" w:cs="Calibri"/>
          <w:sz w:val="22"/>
          <w:szCs w:val="22"/>
        </w:rPr>
        <w:t xml:space="preserve"> </w:t>
      </w:r>
      <w:r w:rsidRPr="00BE0A98">
        <w:rPr>
          <w:rFonts w:ascii="Calibri" w:eastAsia="Calibri" w:hAnsi="Calibri" w:cs="Calibri"/>
          <w:sz w:val="22"/>
          <w:szCs w:val="22"/>
        </w:rPr>
        <w:t>on our</w:t>
      </w:r>
      <w:r>
        <w:rPr>
          <w:rFonts w:ascii="Calibri" w:eastAsia="Calibri" w:hAnsi="Calibri" w:cs="Calibri"/>
          <w:sz w:val="22"/>
          <w:szCs w:val="22"/>
        </w:rPr>
        <w:t xml:space="preserve"> website.</w:t>
      </w:r>
    </w:p>
    <w:p w14:paraId="7A564B61" w14:textId="77777777" w:rsidR="00A04533" w:rsidRDefault="00A04533">
      <w:pPr>
        <w:pBdr>
          <w:top w:val="nil"/>
          <w:left w:val="nil"/>
          <w:bottom w:val="nil"/>
          <w:right w:val="nil"/>
          <w:between w:val="nil"/>
        </w:pBdr>
        <w:spacing w:after="120"/>
        <w:rPr>
          <w:color w:val="000000"/>
        </w:rPr>
      </w:pPr>
    </w:p>
    <w:p w14:paraId="5B96BB7A" w14:textId="77777777" w:rsidR="00A04533" w:rsidRDefault="00A43E3E">
      <w:pPr>
        <w:rPr>
          <w:b/>
          <w:color w:val="767171"/>
          <w:sz w:val="28"/>
          <w:szCs w:val="28"/>
        </w:rPr>
      </w:pPr>
      <w:r>
        <w:rPr>
          <w:b/>
          <w:color w:val="767171"/>
          <w:sz w:val="28"/>
          <w:szCs w:val="28"/>
        </w:rPr>
        <w:t>Inclusion and accessibility</w:t>
      </w:r>
    </w:p>
    <w:p w14:paraId="40A31F3F" w14:textId="7BB44749" w:rsidR="00A04533" w:rsidRDefault="00A43E3E">
      <w:pPr>
        <w:pBdr>
          <w:top w:val="nil"/>
          <w:left w:val="nil"/>
          <w:bottom w:val="nil"/>
          <w:right w:val="nil"/>
          <w:between w:val="nil"/>
        </w:pBdr>
        <w:spacing w:after="120"/>
        <w:rPr>
          <w:color w:val="000000"/>
        </w:rPr>
      </w:pPr>
      <w:r>
        <w:rPr>
          <w:color w:val="000000"/>
        </w:rPr>
        <w:t xml:space="preserve">Ensuring that the Refugee Council is an inclusive and accessible place to work is important to us. We want to enable people from </w:t>
      </w:r>
      <w:r w:rsidR="00FC10EF">
        <w:rPr>
          <w:color w:val="000000"/>
        </w:rPr>
        <w:t>diverse backgrounds</w:t>
      </w:r>
      <w:r>
        <w:rPr>
          <w:color w:val="000000"/>
        </w:rPr>
        <w:t xml:space="preserve"> to apply and thrive with us. We believe our recruitment process enables that and are also happy to </w:t>
      </w:r>
      <w:proofErr w:type="gramStart"/>
      <w:r>
        <w:rPr>
          <w:color w:val="000000"/>
        </w:rPr>
        <w:t>make adjustments</w:t>
      </w:r>
      <w:proofErr w:type="gramEnd"/>
      <w:r>
        <w:rPr>
          <w:color w:val="000000"/>
        </w:rPr>
        <w:t xml:space="preserve"> on request.  </w:t>
      </w:r>
    </w:p>
    <w:p w14:paraId="4CF28B41" w14:textId="77777777" w:rsidR="00A04533" w:rsidRDefault="00000000">
      <w:pPr>
        <w:pBdr>
          <w:top w:val="nil"/>
          <w:left w:val="nil"/>
          <w:bottom w:val="nil"/>
          <w:right w:val="nil"/>
          <w:between w:val="nil"/>
        </w:pBdr>
        <w:spacing w:after="120"/>
        <w:rPr>
          <w:color w:val="000000"/>
        </w:rPr>
      </w:pPr>
      <w:hyperlink r:id="rId13">
        <w:r w:rsidR="00A43E3E">
          <w:rPr>
            <w:color w:val="0563C1"/>
            <w:u w:val="single"/>
          </w:rPr>
          <w:t>You can find out more about our DEI strategy here.</w:t>
        </w:r>
      </w:hyperlink>
      <w:r w:rsidR="00A43E3E">
        <w:rPr>
          <w:color w:val="000000"/>
        </w:rPr>
        <w:t xml:space="preserve"> </w:t>
      </w:r>
    </w:p>
    <w:p w14:paraId="0FD50E83" w14:textId="77777777" w:rsidR="00A04533" w:rsidRDefault="00A04533">
      <w:pPr>
        <w:rPr>
          <w:color w:val="00AEDB"/>
          <w:sz w:val="28"/>
          <w:szCs w:val="28"/>
        </w:rPr>
      </w:pPr>
    </w:p>
    <w:p w14:paraId="7B9A7F85" w14:textId="77777777" w:rsidR="00A04533" w:rsidRDefault="00A43E3E">
      <w:pPr>
        <w:rPr>
          <w:b/>
          <w:color w:val="00AEDB"/>
          <w:sz w:val="32"/>
          <w:szCs w:val="32"/>
        </w:rPr>
      </w:pPr>
      <w:r>
        <w:rPr>
          <w:b/>
          <w:color w:val="00AEDB"/>
          <w:sz w:val="32"/>
          <w:szCs w:val="32"/>
        </w:rPr>
        <w:t>About the role:</w:t>
      </w:r>
    </w:p>
    <w:p w14:paraId="32E41673" w14:textId="7EEB4B6C" w:rsidR="00A04533" w:rsidRDefault="00A012FC">
      <w:r w:rsidRPr="00A012FC">
        <w:t xml:space="preserve">The Finance Officer at the Refugee Council plays </w:t>
      </w:r>
      <w:r>
        <w:t xml:space="preserve">an important </w:t>
      </w:r>
      <w:r w:rsidRPr="00A012FC">
        <w:t>role in efficiently managing resources and financial processes, ensuring funds are directed to support refugees effectively. By maintaining accurate records and timely funding, the role supports refugees in building secure lives and contributing to UK communities</w:t>
      </w:r>
      <w:r w:rsidR="001318F5">
        <w:t>.</w:t>
      </w:r>
    </w:p>
    <w:p w14:paraId="234B9E83" w14:textId="77777777" w:rsidR="001318F5" w:rsidRDefault="001318F5"/>
    <w:p w14:paraId="733E023B" w14:textId="5E45086B" w:rsidR="00A04533" w:rsidRDefault="00A43E3E">
      <w:pPr>
        <w:rPr>
          <w:b/>
          <w:color w:val="767171"/>
          <w:sz w:val="28"/>
          <w:szCs w:val="28"/>
        </w:rPr>
      </w:pPr>
      <w:r>
        <w:rPr>
          <w:b/>
          <w:color w:val="767171"/>
          <w:sz w:val="28"/>
          <w:szCs w:val="28"/>
        </w:rPr>
        <w:t>Flexible working</w:t>
      </w:r>
    </w:p>
    <w:p w14:paraId="6F1FA371" w14:textId="041F6EA1" w:rsidR="00A04533" w:rsidRPr="005A6B42" w:rsidRDefault="00A43E3E" w:rsidP="005A6B42">
      <w:r>
        <w:t>This job is:</w:t>
      </w:r>
    </w:p>
    <w:p w14:paraId="2BCE1E63" w14:textId="25898A89" w:rsidR="00A04533" w:rsidRDefault="00A04533" w:rsidP="005A6B42">
      <w:pPr>
        <w:pBdr>
          <w:top w:val="nil"/>
          <w:left w:val="nil"/>
          <w:bottom w:val="nil"/>
          <w:right w:val="nil"/>
          <w:between w:val="nil"/>
        </w:pBdr>
        <w:rPr>
          <w:color w:val="000000"/>
          <w:highlight w:val="magenta"/>
        </w:rPr>
      </w:pPr>
    </w:p>
    <w:p w14:paraId="1D708B04" w14:textId="54E1B849" w:rsidR="00A04533" w:rsidRPr="005A6B42" w:rsidRDefault="005A6B42">
      <w:pPr>
        <w:numPr>
          <w:ilvl w:val="0"/>
          <w:numId w:val="1"/>
        </w:numPr>
        <w:pBdr>
          <w:top w:val="nil"/>
          <w:left w:val="nil"/>
          <w:bottom w:val="nil"/>
          <w:right w:val="nil"/>
          <w:between w:val="nil"/>
        </w:pBdr>
        <w:rPr>
          <w:color w:val="000000"/>
        </w:rPr>
      </w:pPr>
      <w:r w:rsidRPr="005A6B42">
        <w:rPr>
          <w:color w:val="000000"/>
        </w:rPr>
        <w:t>Can be performed remotely in line with the organi</w:t>
      </w:r>
      <w:r>
        <w:rPr>
          <w:color w:val="000000"/>
        </w:rPr>
        <w:t>s</w:t>
      </w:r>
      <w:r w:rsidRPr="005A6B42">
        <w:rPr>
          <w:color w:val="000000"/>
        </w:rPr>
        <w:t>ation’s hybrid working policy</w:t>
      </w:r>
      <w:r>
        <w:rPr>
          <w:color w:val="000000"/>
        </w:rPr>
        <w:t>.</w:t>
      </w:r>
    </w:p>
    <w:p w14:paraId="0191E423" w14:textId="77777777" w:rsidR="00A04533" w:rsidRDefault="00A04533"/>
    <w:p w14:paraId="54E9B15C" w14:textId="77777777" w:rsidR="00A04533" w:rsidRDefault="00A43E3E">
      <w:pPr>
        <w:rPr>
          <w:b/>
          <w:color w:val="767171"/>
          <w:sz w:val="28"/>
          <w:szCs w:val="28"/>
        </w:rPr>
      </w:pPr>
      <w:r>
        <w:rPr>
          <w:b/>
          <w:color w:val="767171"/>
          <w:sz w:val="28"/>
          <w:szCs w:val="28"/>
        </w:rPr>
        <w:t>Roles and responsibilities</w:t>
      </w:r>
    </w:p>
    <w:p w14:paraId="1EBA17FD" w14:textId="652895DE" w:rsidR="00721B2E" w:rsidRDefault="00320461" w:rsidP="00721B2E">
      <w:pPr>
        <w:numPr>
          <w:ilvl w:val="0"/>
          <w:numId w:val="5"/>
        </w:numPr>
        <w:rPr>
          <w:lang w:val="en-US"/>
        </w:rPr>
      </w:pPr>
      <w:r w:rsidRPr="00320461">
        <w:rPr>
          <w:lang w:val="en-US"/>
        </w:rPr>
        <w:lastRenderedPageBreak/>
        <w:t>You will post purchase invoices on the accounting system daily and raise sales invoices as they become available (on average, 10 sales invoices per week)</w:t>
      </w:r>
      <w:r w:rsidR="00721B2E" w:rsidRPr="00721B2E">
        <w:rPr>
          <w:lang w:val="en-US"/>
        </w:rPr>
        <w:t>.</w:t>
      </w:r>
    </w:p>
    <w:p w14:paraId="32176CA7" w14:textId="545236F3" w:rsidR="00320461" w:rsidRPr="00721B2E" w:rsidRDefault="00320461" w:rsidP="00721B2E">
      <w:pPr>
        <w:numPr>
          <w:ilvl w:val="0"/>
          <w:numId w:val="5"/>
        </w:numPr>
        <w:rPr>
          <w:lang w:val="en-US"/>
        </w:rPr>
      </w:pPr>
      <w:r w:rsidRPr="00320461">
        <w:rPr>
          <w:lang w:val="en-US"/>
        </w:rPr>
        <w:t>You will allocate direct debit payments to the staff credit card statement monthly</w:t>
      </w:r>
      <w:r>
        <w:rPr>
          <w:lang w:val="en-US"/>
        </w:rPr>
        <w:t>.</w:t>
      </w:r>
    </w:p>
    <w:p w14:paraId="2E07CEDB" w14:textId="6F94268D" w:rsidR="00721B2E" w:rsidRPr="00721B2E" w:rsidRDefault="00320461" w:rsidP="00721B2E">
      <w:pPr>
        <w:numPr>
          <w:ilvl w:val="0"/>
          <w:numId w:val="5"/>
        </w:numPr>
        <w:rPr>
          <w:lang w:val="en-US"/>
        </w:rPr>
      </w:pPr>
      <w:r w:rsidRPr="00320461">
        <w:rPr>
          <w:lang w:val="en-US"/>
        </w:rPr>
        <w:t>You will manage petty cash payments, perform cash counts, and reconcile the cash tin</w:t>
      </w:r>
      <w:r w:rsidR="00721B2E" w:rsidRPr="00721B2E">
        <w:rPr>
          <w:lang w:val="en-US"/>
        </w:rPr>
        <w:t>.</w:t>
      </w:r>
    </w:p>
    <w:p w14:paraId="7C9763CC" w14:textId="1B12B811" w:rsidR="00721B2E" w:rsidRDefault="00320461" w:rsidP="00721B2E">
      <w:pPr>
        <w:numPr>
          <w:ilvl w:val="0"/>
          <w:numId w:val="5"/>
        </w:numPr>
        <w:rPr>
          <w:lang w:val="en-US"/>
        </w:rPr>
      </w:pPr>
      <w:r w:rsidRPr="00320461">
        <w:rPr>
          <w:lang w:val="en-US"/>
        </w:rPr>
        <w:t xml:space="preserve">You will work alongside the Senior Finance Officers to allocate incoming funds to </w:t>
      </w:r>
      <w:r>
        <w:rPr>
          <w:lang w:val="en-US"/>
        </w:rPr>
        <w:t xml:space="preserve">income </w:t>
      </w:r>
      <w:r w:rsidRPr="00320461">
        <w:rPr>
          <w:lang w:val="en-US"/>
        </w:rPr>
        <w:t>accounts and resolve discrepancies</w:t>
      </w:r>
      <w:r>
        <w:rPr>
          <w:lang w:val="en-US"/>
        </w:rPr>
        <w:t>.</w:t>
      </w:r>
    </w:p>
    <w:p w14:paraId="54B7374D" w14:textId="6E83F66C" w:rsidR="001271B2" w:rsidRPr="001271B2" w:rsidRDefault="001271B2" w:rsidP="001271B2">
      <w:pPr>
        <w:pStyle w:val="ListParagraph"/>
        <w:numPr>
          <w:ilvl w:val="0"/>
          <w:numId w:val="5"/>
        </w:numPr>
        <w:rPr>
          <w:lang w:val="en-US"/>
        </w:rPr>
      </w:pPr>
      <w:r>
        <w:rPr>
          <w:lang w:val="en-US"/>
        </w:rPr>
        <w:t>You will work with the Senior Finance Officer to p</w:t>
      </w:r>
      <w:r w:rsidRPr="001271B2">
        <w:rPr>
          <w:lang w:val="en-US"/>
        </w:rPr>
        <w:t>rocess weekly BACs payments</w:t>
      </w:r>
      <w:r w:rsidR="006D1E39">
        <w:rPr>
          <w:lang w:val="en-US"/>
        </w:rPr>
        <w:t>.</w:t>
      </w:r>
    </w:p>
    <w:p w14:paraId="78E112B0" w14:textId="47D091AA" w:rsidR="00B75A9F" w:rsidRPr="00721B2E" w:rsidRDefault="009B3425" w:rsidP="00B75A9F">
      <w:pPr>
        <w:numPr>
          <w:ilvl w:val="0"/>
          <w:numId w:val="5"/>
        </w:numPr>
        <w:rPr>
          <w:lang w:val="en-US"/>
        </w:rPr>
      </w:pPr>
      <w:r w:rsidRPr="009B3425">
        <w:rPr>
          <w:lang w:val="en-US"/>
        </w:rPr>
        <w:t>You will perform weekly credit control duties (emailing or calling debtors) to follow up on payments for due invoices</w:t>
      </w:r>
      <w:r w:rsidR="005D787F">
        <w:rPr>
          <w:lang w:val="en-US"/>
        </w:rPr>
        <w:t xml:space="preserve">. </w:t>
      </w:r>
    </w:p>
    <w:p w14:paraId="7A8F925E" w14:textId="7E2674A7" w:rsidR="00721B2E" w:rsidRDefault="009B3425" w:rsidP="00721B2E">
      <w:pPr>
        <w:numPr>
          <w:ilvl w:val="0"/>
          <w:numId w:val="5"/>
        </w:numPr>
        <w:rPr>
          <w:lang w:val="en-US"/>
        </w:rPr>
      </w:pPr>
      <w:r w:rsidRPr="009B3425">
        <w:rPr>
          <w:lang w:val="en-US"/>
        </w:rPr>
        <w:t>You will respond promptly and professionally to finance-related questions from staff, customers, and suppliers; if unsure, consult with your line manage</w:t>
      </w:r>
      <w:r w:rsidR="0032519F">
        <w:rPr>
          <w:lang w:val="en-US"/>
        </w:rPr>
        <w:t>.</w:t>
      </w:r>
    </w:p>
    <w:p w14:paraId="2731B367" w14:textId="1B2A529C" w:rsidR="00A04533" w:rsidRPr="00C412A0" w:rsidRDefault="00A04533" w:rsidP="00C412A0">
      <w:pPr>
        <w:pBdr>
          <w:top w:val="nil"/>
          <w:left w:val="nil"/>
          <w:bottom w:val="nil"/>
          <w:right w:val="nil"/>
          <w:between w:val="nil"/>
        </w:pBdr>
        <w:spacing w:after="120"/>
        <w:rPr>
          <w:color w:val="000000"/>
        </w:rPr>
      </w:pPr>
    </w:p>
    <w:p w14:paraId="38BC3F8C" w14:textId="77777777" w:rsidR="00A04533" w:rsidRDefault="00A43E3E">
      <w:pPr>
        <w:rPr>
          <w:b/>
          <w:color w:val="00AEDB"/>
          <w:sz w:val="32"/>
          <w:szCs w:val="32"/>
        </w:rPr>
      </w:pPr>
      <w:r>
        <w:rPr>
          <w:b/>
          <w:color w:val="00AEDB"/>
          <w:sz w:val="32"/>
          <w:szCs w:val="32"/>
        </w:rPr>
        <w:t>About you:</w:t>
      </w:r>
    </w:p>
    <w:p w14:paraId="28DEC27D" w14:textId="77777777" w:rsidR="00A04533" w:rsidRDefault="00A43E3E">
      <w:pPr>
        <w:rPr>
          <w:b/>
          <w:color w:val="767171"/>
          <w:sz w:val="28"/>
          <w:szCs w:val="28"/>
        </w:rPr>
      </w:pPr>
      <w:r>
        <w:rPr>
          <w:b/>
          <w:color w:val="767171"/>
          <w:sz w:val="28"/>
          <w:szCs w:val="28"/>
        </w:rPr>
        <w:t>Essential experience</w:t>
      </w:r>
    </w:p>
    <w:p w14:paraId="15E9FCE1" w14:textId="6B542C7D" w:rsidR="00EB3435" w:rsidRPr="00EB3435" w:rsidRDefault="00D344B0" w:rsidP="00EB3435">
      <w:pPr>
        <w:numPr>
          <w:ilvl w:val="0"/>
          <w:numId w:val="5"/>
        </w:numPr>
        <w:rPr>
          <w:lang w:val="en-US"/>
        </w:rPr>
      </w:pPr>
      <w:r w:rsidRPr="00D344B0">
        <w:rPr>
          <w:lang w:val="en-US"/>
        </w:rPr>
        <w:t>You have experience in transaction processing roles, preferably in a finance environment or office</w:t>
      </w:r>
      <w:r w:rsidR="00EB3435" w:rsidRPr="00EB3435">
        <w:rPr>
          <w:lang w:val="en-US"/>
        </w:rPr>
        <w:t>.</w:t>
      </w:r>
    </w:p>
    <w:p w14:paraId="4C96F5F1" w14:textId="7CD31C56" w:rsidR="00EB3435" w:rsidRPr="00EB3435" w:rsidRDefault="00D344B0" w:rsidP="00EB3435">
      <w:pPr>
        <w:numPr>
          <w:ilvl w:val="0"/>
          <w:numId w:val="5"/>
        </w:numPr>
        <w:rPr>
          <w:lang w:val="en-US"/>
        </w:rPr>
      </w:pPr>
      <w:r w:rsidRPr="00D344B0">
        <w:rPr>
          <w:lang w:val="en-US"/>
        </w:rPr>
        <w:t xml:space="preserve">You are skilled in using </w:t>
      </w:r>
      <w:proofErr w:type="spellStart"/>
      <w:r w:rsidRPr="00D344B0">
        <w:rPr>
          <w:lang w:val="en-US"/>
        </w:rPr>
        <w:t>computeri</w:t>
      </w:r>
      <w:r>
        <w:rPr>
          <w:lang w:val="en-US"/>
        </w:rPr>
        <w:t>s</w:t>
      </w:r>
      <w:r w:rsidRPr="00D344B0">
        <w:rPr>
          <w:lang w:val="en-US"/>
        </w:rPr>
        <w:t>ed</w:t>
      </w:r>
      <w:proofErr w:type="spellEnd"/>
      <w:r w:rsidRPr="00D344B0">
        <w:rPr>
          <w:lang w:val="en-US"/>
        </w:rPr>
        <w:t xml:space="preserve"> finance systems, ensuring efficient and accurate financial data entry</w:t>
      </w:r>
      <w:r w:rsidR="0032519F">
        <w:rPr>
          <w:lang w:val="en-US"/>
        </w:rPr>
        <w:t>.</w:t>
      </w:r>
    </w:p>
    <w:p w14:paraId="1F3C39EB" w14:textId="082A7C43" w:rsidR="00EB3435" w:rsidRPr="00EB3435" w:rsidRDefault="00D344B0" w:rsidP="00EB3435">
      <w:pPr>
        <w:numPr>
          <w:ilvl w:val="0"/>
          <w:numId w:val="5"/>
        </w:numPr>
        <w:rPr>
          <w:lang w:val="en-US"/>
        </w:rPr>
      </w:pPr>
      <w:r>
        <w:rPr>
          <w:lang w:val="en-US"/>
        </w:rPr>
        <w:t>Y</w:t>
      </w:r>
      <w:r w:rsidRPr="00D344B0">
        <w:rPr>
          <w:lang w:val="en-US"/>
        </w:rPr>
        <w:t>ou bring hands-on experience in purchase and sales ledger functions, handling transaction entries with accuracy</w:t>
      </w:r>
      <w:r w:rsidR="00EB3435" w:rsidRPr="00EB3435">
        <w:rPr>
          <w:lang w:val="en-US"/>
        </w:rPr>
        <w:t>.</w:t>
      </w:r>
    </w:p>
    <w:p w14:paraId="1EBCF654" w14:textId="22EC6432" w:rsidR="00EB3435" w:rsidRPr="00EB3435" w:rsidRDefault="00EB3435" w:rsidP="00EB3435">
      <w:pPr>
        <w:numPr>
          <w:ilvl w:val="0"/>
          <w:numId w:val="5"/>
        </w:numPr>
        <w:rPr>
          <w:lang w:val="en-US"/>
        </w:rPr>
      </w:pPr>
      <w:r w:rsidRPr="00EB3435">
        <w:rPr>
          <w:lang w:val="en-US"/>
        </w:rPr>
        <w:t>You are comfortable performing credit control tasks, ensuring timely collections and managing outstanding debts.</w:t>
      </w:r>
    </w:p>
    <w:p w14:paraId="6C6A71F8" w14:textId="7AF9A2ED" w:rsidR="00A04533" w:rsidRPr="0032519F" w:rsidRDefault="00EB3435" w:rsidP="0032519F">
      <w:pPr>
        <w:numPr>
          <w:ilvl w:val="0"/>
          <w:numId w:val="5"/>
        </w:numPr>
        <w:rPr>
          <w:lang w:val="en-US"/>
        </w:rPr>
      </w:pPr>
      <w:r w:rsidRPr="00EB3435">
        <w:rPr>
          <w:lang w:val="en-US"/>
        </w:rPr>
        <w:t xml:space="preserve">You have </w:t>
      </w:r>
      <w:r w:rsidR="0032519F">
        <w:rPr>
          <w:lang w:val="en-US"/>
        </w:rPr>
        <w:t>good</w:t>
      </w:r>
      <w:r w:rsidRPr="00EB3435">
        <w:rPr>
          <w:lang w:val="en-US"/>
        </w:rPr>
        <w:t xml:space="preserve"> communication skills</w:t>
      </w:r>
      <w:r w:rsidR="0032519F">
        <w:rPr>
          <w:lang w:val="en-US"/>
        </w:rPr>
        <w:t xml:space="preserve"> to respond to</w:t>
      </w:r>
      <w:r w:rsidRPr="00EB3435">
        <w:rPr>
          <w:lang w:val="en-US"/>
        </w:rPr>
        <w:t xml:space="preserve"> finance-related queries from staff, suppliers, and clients</w:t>
      </w:r>
      <w:r>
        <w:rPr>
          <w:lang w:val="en-US"/>
        </w:rPr>
        <w:t>.</w:t>
      </w:r>
    </w:p>
    <w:p w14:paraId="4AA31C3F" w14:textId="77777777" w:rsidR="00A04533" w:rsidRDefault="00A04533">
      <w:pPr>
        <w:pBdr>
          <w:top w:val="nil"/>
          <w:left w:val="nil"/>
          <w:bottom w:val="nil"/>
          <w:right w:val="nil"/>
          <w:between w:val="nil"/>
        </w:pBdr>
        <w:ind w:left="1080"/>
        <w:rPr>
          <w:color w:val="000000"/>
        </w:rPr>
      </w:pPr>
    </w:p>
    <w:p w14:paraId="6E7F7F1D" w14:textId="77777777" w:rsidR="00A04533" w:rsidRDefault="00A43E3E">
      <w:pPr>
        <w:rPr>
          <w:b/>
          <w:color w:val="767171"/>
          <w:sz w:val="28"/>
          <w:szCs w:val="28"/>
        </w:rPr>
      </w:pPr>
      <w:r>
        <w:rPr>
          <w:b/>
          <w:color w:val="767171"/>
          <w:sz w:val="28"/>
          <w:szCs w:val="28"/>
        </w:rPr>
        <w:t>Desired experience</w:t>
      </w:r>
    </w:p>
    <w:p w14:paraId="37B619D0" w14:textId="484BF012" w:rsidR="0012441B" w:rsidRPr="0012441B" w:rsidRDefault="0012441B" w:rsidP="0012441B">
      <w:pPr>
        <w:numPr>
          <w:ilvl w:val="0"/>
          <w:numId w:val="5"/>
        </w:numPr>
        <w:rPr>
          <w:lang w:val="en-US"/>
        </w:rPr>
      </w:pPr>
      <w:r w:rsidRPr="0012441B">
        <w:rPr>
          <w:lang w:val="en-US"/>
        </w:rPr>
        <w:t>You have experience with MS Dynamics Great Plains</w:t>
      </w:r>
      <w:r w:rsidR="0032519F">
        <w:rPr>
          <w:lang w:val="en-US"/>
        </w:rPr>
        <w:t xml:space="preserve"> or any </w:t>
      </w:r>
      <w:proofErr w:type="spellStart"/>
      <w:r w:rsidR="0032519F">
        <w:rPr>
          <w:lang w:val="en-US"/>
        </w:rPr>
        <w:t>computerised</w:t>
      </w:r>
      <w:proofErr w:type="spellEnd"/>
      <w:r w:rsidR="0032519F">
        <w:rPr>
          <w:lang w:val="en-US"/>
        </w:rPr>
        <w:t xml:space="preserve"> finance system.</w:t>
      </w:r>
    </w:p>
    <w:p w14:paraId="600903C6" w14:textId="57424F10" w:rsidR="0012441B" w:rsidRPr="0012441B" w:rsidRDefault="0012441B" w:rsidP="0012441B">
      <w:pPr>
        <w:numPr>
          <w:ilvl w:val="0"/>
          <w:numId w:val="5"/>
        </w:numPr>
        <w:rPr>
          <w:lang w:val="en-US"/>
        </w:rPr>
      </w:pPr>
      <w:r w:rsidRPr="0012441B">
        <w:rPr>
          <w:lang w:val="en-US"/>
        </w:rPr>
        <w:t>You</w:t>
      </w:r>
      <w:r>
        <w:rPr>
          <w:lang w:val="en-US"/>
        </w:rPr>
        <w:t xml:space="preserve"> </w:t>
      </w:r>
      <w:r w:rsidR="00D30391">
        <w:rPr>
          <w:lang w:val="en-US"/>
        </w:rPr>
        <w:t xml:space="preserve">have </w:t>
      </w:r>
      <w:r w:rsidRPr="0012441B">
        <w:rPr>
          <w:lang w:val="en-US"/>
        </w:rPr>
        <w:t xml:space="preserve">credit control </w:t>
      </w:r>
      <w:r w:rsidR="00D30391">
        <w:rPr>
          <w:lang w:val="en-US"/>
        </w:rPr>
        <w:t>experience.</w:t>
      </w:r>
    </w:p>
    <w:p w14:paraId="54E29A25" w14:textId="2476C2E4" w:rsidR="0012441B" w:rsidRDefault="0012441B" w:rsidP="0012441B">
      <w:pPr>
        <w:numPr>
          <w:ilvl w:val="0"/>
          <w:numId w:val="5"/>
        </w:numPr>
        <w:rPr>
          <w:lang w:val="en-US"/>
        </w:rPr>
      </w:pPr>
      <w:r w:rsidRPr="0012441B">
        <w:rPr>
          <w:lang w:val="en-US"/>
        </w:rPr>
        <w:t>You have experience processing large volumes of purchase invoices in the accounting system.</w:t>
      </w:r>
    </w:p>
    <w:p w14:paraId="644F5D20" w14:textId="4CF460BF" w:rsidR="00A04533" w:rsidRPr="00745721" w:rsidRDefault="00D30391" w:rsidP="00745721">
      <w:pPr>
        <w:numPr>
          <w:ilvl w:val="0"/>
          <w:numId w:val="5"/>
        </w:numPr>
        <w:pBdr>
          <w:top w:val="nil"/>
          <w:left w:val="nil"/>
          <w:bottom w:val="nil"/>
          <w:right w:val="nil"/>
          <w:between w:val="nil"/>
        </w:pBdr>
        <w:rPr>
          <w:color w:val="000000"/>
          <w:lang w:val="en-US"/>
        </w:rPr>
      </w:pPr>
      <w:r w:rsidRPr="00FC10EF">
        <w:rPr>
          <w:color w:val="000000"/>
          <w:lang w:val="en-US"/>
        </w:rPr>
        <w:t xml:space="preserve">You </w:t>
      </w:r>
      <w:r>
        <w:rPr>
          <w:color w:val="000000"/>
          <w:lang w:val="en-US"/>
        </w:rPr>
        <w:t>have knowledge of</w:t>
      </w:r>
      <w:r w:rsidRPr="00FC10EF">
        <w:rPr>
          <w:color w:val="000000"/>
          <w:lang w:val="en-US"/>
        </w:rPr>
        <w:t xml:space="preserve"> financial controls, especially for purchase ledger, sales ledger, and petty cash.</w:t>
      </w:r>
    </w:p>
    <w:p w14:paraId="53B48072" w14:textId="77777777" w:rsidR="00A04533" w:rsidRDefault="00A04533">
      <w:pPr>
        <w:pBdr>
          <w:top w:val="nil"/>
          <w:left w:val="nil"/>
          <w:bottom w:val="nil"/>
          <w:right w:val="nil"/>
          <w:between w:val="nil"/>
        </w:pBdr>
        <w:rPr>
          <w:color w:val="000000"/>
        </w:rPr>
      </w:pPr>
    </w:p>
    <w:p w14:paraId="4EB07DDD" w14:textId="35042736" w:rsidR="00A04533" w:rsidRDefault="00A43E3E">
      <w:pPr>
        <w:rPr>
          <w:b/>
          <w:color w:val="767171"/>
          <w:sz w:val="28"/>
          <w:szCs w:val="28"/>
        </w:rPr>
      </w:pPr>
      <w:r>
        <w:rPr>
          <w:b/>
          <w:color w:val="767171"/>
          <w:sz w:val="28"/>
          <w:szCs w:val="28"/>
        </w:rPr>
        <w:t xml:space="preserve">Essential skills, </w:t>
      </w:r>
      <w:r w:rsidR="00FC10EF">
        <w:rPr>
          <w:b/>
          <w:color w:val="767171"/>
          <w:sz w:val="28"/>
          <w:szCs w:val="28"/>
        </w:rPr>
        <w:t>knowledge,</w:t>
      </w:r>
      <w:r>
        <w:rPr>
          <w:b/>
          <w:color w:val="767171"/>
          <w:sz w:val="28"/>
          <w:szCs w:val="28"/>
        </w:rPr>
        <w:t xml:space="preserve"> and abilities.</w:t>
      </w:r>
    </w:p>
    <w:p w14:paraId="607B3820" w14:textId="745974B2" w:rsidR="0012441B" w:rsidRPr="0012441B" w:rsidRDefault="0012441B" w:rsidP="0012441B">
      <w:pPr>
        <w:numPr>
          <w:ilvl w:val="0"/>
          <w:numId w:val="5"/>
        </w:numPr>
        <w:rPr>
          <w:lang w:val="en-US"/>
        </w:rPr>
      </w:pPr>
      <w:r w:rsidRPr="0012441B">
        <w:rPr>
          <w:lang w:val="en-US"/>
        </w:rPr>
        <w:t xml:space="preserve">You </w:t>
      </w:r>
      <w:r w:rsidR="00D30391">
        <w:rPr>
          <w:lang w:val="en-US"/>
        </w:rPr>
        <w:t xml:space="preserve">have working knowledge of Microsoft </w:t>
      </w:r>
      <w:r w:rsidRPr="0012441B">
        <w:rPr>
          <w:lang w:val="en-US"/>
        </w:rPr>
        <w:t xml:space="preserve">Excel and Word, enabling efficient data handling and </w:t>
      </w:r>
      <w:r w:rsidR="00D344B0">
        <w:rPr>
          <w:lang w:val="en-US"/>
        </w:rPr>
        <w:t>can follow instructions to perform the task at hand</w:t>
      </w:r>
      <w:r w:rsidRPr="0012441B">
        <w:rPr>
          <w:lang w:val="en-US"/>
        </w:rPr>
        <w:t>.</w:t>
      </w:r>
    </w:p>
    <w:p w14:paraId="72251836" w14:textId="2B36C98F" w:rsidR="0012441B" w:rsidRPr="0012441B" w:rsidRDefault="0012441B" w:rsidP="0012441B">
      <w:pPr>
        <w:numPr>
          <w:ilvl w:val="0"/>
          <w:numId w:val="5"/>
        </w:numPr>
        <w:rPr>
          <w:lang w:val="en-US"/>
        </w:rPr>
      </w:pPr>
      <w:r w:rsidRPr="0012441B">
        <w:rPr>
          <w:lang w:val="en-US"/>
        </w:rPr>
        <w:t>You can</w:t>
      </w:r>
      <w:r w:rsidR="00745721">
        <w:rPr>
          <w:lang w:val="en-US"/>
        </w:rPr>
        <w:t xml:space="preserve"> process</w:t>
      </w:r>
      <w:r w:rsidRPr="0012441B">
        <w:rPr>
          <w:lang w:val="en-US"/>
        </w:rPr>
        <w:t xml:space="preserve"> large volumes of </w:t>
      </w:r>
      <w:r w:rsidR="00D30391">
        <w:rPr>
          <w:lang w:val="en-US"/>
        </w:rPr>
        <w:t>transaction</w:t>
      </w:r>
      <w:r w:rsidRPr="0012441B">
        <w:rPr>
          <w:lang w:val="en-US"/>
        </w:rPr>
        <w:t>, ensuring accuracy and timeliness under pressure.</w:t>
      </w:r>
    </w:p>
    <w:p w14:paraId="6F599D82" w14:textId="61878230" w:rsidR="00D30391" w:rsidRPr="00D30391" w:rsidRDefault="00D30391" w:rsidP="00D30391">
      <w:pPr>
        <w:pStyle w:val="ListParagraph"/>
        <w:numPr>
          <w:ilvl w:val="0"/>
          <w:numId w:val="5"/>
        </w:numPr>
        <w:rPr>
          <w:lang w:val="en-US"/>
        </w:rPr>
      </w:pPr>
      <w:r w:rsidRPr="00D30391">
        <w:rPr>
          <w:lang w:val="en-US"/>
        </w:rPr>
        <w:t xml:space="preserve">You have </w:t>
      </w:r>
      <w:r>
        <w:rPr>
          <w:lang w:val="en-US"/>
        </w:rPr>
        <w:t xml:space="preserve">good </w:t>
      </w:r>
      <w:r w:rsidRPr="00D30391">
        <w:rPr>
          <w:lang w:val="en-US"/>
        </w:rPr>
        <w:t>communication skills, able to interact professionally with staff, volunteers, suppliers, and other finance service users.</w:t>
      </w:r>
    </w:p>
    <w:p w14:paraId="7AFB1559" w14:textId="227A42B5" w:rsidR="0012441B" w:rsidRPr="0012441B" w:rsidRDefault="0012441B" w:rsidP="0012441B">
      <w:pPr>
        <w:numPr>
          <w:ilvl w:val="0"/>
          <w:numId w:val="5"/>
        </w:numPr>
        <w:rPr>
          <w:lang w:val="en-US"/>
        </w:rPr>
      </w:pPr>
      <w:r w:rsidRPr="0012441B">
        <w:rPr>
          <w:lang w:val="en-US"/>
        </w:rPr>
        <w:t xml:space="preserve">You </w:t>
      </w:r>
      <w:r w:rsidR="00D30391">
        <w:rPr>
          <w:lang w:val="en-US"/>
        </w:rPr>
        <w:t>are well</w:t>
      </w:r>
      <w:r w:rsidR="00745721">
        <w:rPr>
          <w:lang w:val="en-US"/>
        </w:rPr>
        <w:t>-</w:t>
      </w:r>
      <w:proofErr w:type="spellStart"/>
      <w:r w:rsidR="00D30391">
        <w:rPr>
          <w:lang w:val="en-US"/>
        </w:rPr>
        <w:t>organi</w:t>
      </w:r>
      <w:r w:rsidR="00745721">
        <w:rPr>
          <w:lang w:val="en-US"/>
        </w:rPr>
        <w:t>s</w:t>
      </w:r>
      <w:r w:rsidR="00D30391">
        <w:rPr>
          <w:lang w:val="en-US"/>
        </w:rPr>
        <w:t>ed</w:t>
      </w:r>
      <w:proofErr w:type="spellEnd"/>
      <w:r w:rsidR="00D30391">
        <w:rPr>
          <w:lang w:val="en-US"/>
        </w:rPr>
        <w:t xml:space="preserve"> and can</w:t>
      </w:r>
      <w:r w:rsidRPr="0012441B">
        <w:rPr>
          <w:lang w:val="en-US"/>
        </w:rPr>
        <w:t xml:space="preserve"> </w:t>
      </w:r>
      <w:r w:rsidR="00745721">
        <w:rPr>
          <w:lang w:val="en-US"/>
        </w:rPr>
        <w:t>efficiently</w:t>
      </w:r>
      <w:r w:rsidRPr="0012441B">
        <w:rPr>
          <w:lang w:val="en-US"/>
        </w:rPr>
        <w:t xml:space="preserve"> manag</w:t>
      </w:r>
      <w:r w:rsidR="00D30391">
        <w:rPr>
          <w:lang w:val="en-US"/>
        </w:rPr>
        <w:t>e</w:t>
      </w:r>
      <w:r w:rsidRPr="0012441B">
        <w:rPr>
          <w:lang w:val="en-US"/>
        </w:rPr>
        <w:t xml:space="preserve"> varied tasks and </w:t>
      </w:r>
      <w:proofErr w:type="spellStart"/>
      <w:r w:rsidRPr="0012441B">
        <w:rPr>
          <w:lang w:val="en-US"/>
        </w:rPr>
        <w:t>prioriti</w:t>
      </w:r>
      <w:r w:rsidR="00D30391">
        <w:rPr>
          <w:lang w:val="en-US"/>
        </w:rPr>
        <w:t>se</w:t>
      </w:r>
      <w:proofErr w:type="spellEnd"/>
      <w:r w:rsidRPr="0012441B">
        <w:rPr>
          <w:lang w:val="en-US"/>
        </w:rPr>
        <w:t xml:space="preserve"> effectively for timely completion.</w:t>
      </w:r>
    </w:p>
    <w:p w14:paraId="646CBBDD" w14:textId="6BF06524" w:rsidR="00A04533" w:rsidRPr="00745721" w:rsidRDefault="0012441B" w:rsidP="00745721">
      <w:pPr>
        <w:numPr>
          <w:ilvl w:val="0"/>
          <w:numId w:val="5"/>
        </w:numPr>
        <w:rPr>
          <w:lang w:val="en-US"/>
        </w:rPr>
      </w:pPr>
      <w:r w:rsidRPr="0012441B">
        <w:rPr>
          <w:lang w:val="en-US"/>
        </w:rPr>
        <w:t xml:space="preserve">You work well within teams, contributing to both the Finance team and </w:t>
      </w:r>
      <w:r w:rsidR="00D30391">
        <w:rPr>
          <w:lang w:val="en-US"/>
        </w:rPr>
        <w:t xml:space="preserve">other </w:t>
      </w:r>
      <w:r w:rsidR="00745721">
        <w:rPr>
          <w:lang w:val="en-US"/>
        </w:rPr>
        <w:t>departments</w:t>
      </w:r>
      <w:r w:rsidR="00D30391">
        <w:rPr>
          <w:lang w:val="en-US"/>
        </w:rPr>
        <w:t xml:space="preserve"> </w:t>
      </w:r>
      <w:proofErr w:type="spellStart"/>
      <w:r w:rsidR="00745721">
        <w:rPr>
          <w:lang w:val="en-US"/>
        </w:rPr>
        <w:t>wit</w:t>
      </w:r>
      <w:r w:rsidR="00D30391">
        <w:rPr>
          <w:lang w:val="en-US"/>
        </w:rPr>
        <w:t>in</w:t>
      </w:r>
      <w:proofErr w:type="spellEnd"/>
      <w:r w:rsidR="00D30391">
        <w:rPr>
          <w:lang w:val="en-US"/>
        </w:rPr>
        <w:t xml:space="preserve"> the </w:t>
      </w:r>
      <w:proofErr w:type="spellStart"/>
      <w:r w:rsidR="00D30391">
        <w:rPr>
          <w:lang w:val="en-US"/>
        </w:rPr>
        <w:t>organisation</w:t>
      </w:r>
      <w:proofErr w:type="spellEnd"/>
      <w:r w:rsidRPr="0012441B">
        <w:rPr>
          <w:lang w:val="en-US"/>
        </w:rPr>
        <w:t>.</w:t>
      </w:r>
    </w:p>
    <w:sectPr w:rsidR="00A04533" w:rsidRPr="00745721">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03E"/>
    <w:multiLevelType w:val="multilevel"/>
    <w:tmpl w:val="B55A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54DD4"/>
    <w:multiLevelType w:val="multilevel"/>
    <w:tmpl w:val="020CC756"/>
    <w:lvl w:ilvl="0">
      <w:start w:val="1"/>
      <w:numFmt w:val="bullet"/>
      <w:lvlText w:val="●"/>
      <w:lvlJc w:val="left"/>
      <w:pPr>
        <w:ind w:left="1080" w:hanging="360"/>
      </w:pPr>
      <w:rPr>
        <w:rFonts w:ascii="Noto Sans Symbols" w:eastAsia="Noto Sans Symbols" w:hAnsi="Noto Sans Symbols" w:cs="Noto Sans Symbols"/>
        <w:color w:val="6CACE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4C16AE6"/>
    <w:multiLevelType w:val="multilevel"/>
    <w:tmpl w:val="A6D6F00C"/>
    <w:lvl w:ilvl="0">
      <w:start w:val="1"/>
      <w:numFmt w:val="bullet"/>
      <w:lvlText w:val="●"/>
      <w:lvlJc w:val="left"/>
      <w:pPr>
        <w:ind w:left="1440" w:hanging="360"/>
      </w:pPr>
      <w:rPr>
        <w:rFonts w:ascii="Noto Sans Symbols" w:eastAsia="Noto Sans Symbols" w:hAnsi="Noto Sans Symbols" w:cs="Noto Sans Symbols"/>
        <w:color w:val="6CACE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5840248"/>
    <w:multiLevelType w:val="multilevel"/>
    <w:tmpl w:val="7838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73ED8"/>
    <w:multiLevelType w:val="multilevel"/>
    <w:tmpl w:val="5DA84DB2"/>
    <w:lvl w:ilvl="0">
      <w:start w:val="1"/>
      <w:numFmt w:val="bullet"/>
      <w:lvlText w:val="●"/>
      <w:lvlJc w:val="left"/>
      <w:pPr>
        <w:ind w:left="720" w:hanging="360"/>
      </w:pPr>
      <w:rPr>
        <w:rFonts w:ascii="Noto Sans Symbols" w:eastAsia="Noto Sans Symbols" w:hAnsi="Noto Sans Symbols" w:cs="Noto Sans Symbols"/>
        <w:color w:val="6CACE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8A68B2"/>
    <w:multiLevelType w:val="multilevel"/>
    <w:tmpl w:val="98B87118"/>
    <w:lvl w:ilvl="0">
      <w:start w:val="1"/>
      <w:numFmt w:val="bullet"/>
      <w:lvlText w:val="●"/>
      <w:lvlJc w:val="left"/>
      <w:pPr>
        <w:ind w:left="1080" w:hanging="360"/>
      </w:pPr>
      <w:rPr>
        <w:rFonts w:ascii="Noto Sans Symbols" w:eastAsia="Noto Sans Symbols" w:hAnsi="Noto Sans Symbols" w:cs="Noto Sans Symbols"/>
        <w:color w:val="6CACE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965841494">
    <w:abstractNumId w:val="4"/>
  </w:num>
  <w:num w:numId="2" w16cid:durableId="974063896">
    <w:abstractNumId w:val="1"/>
  </w:num>
  <w:num w:numId="3" w16cid:durableId="1468815034">
    <w:abstractNumId w:val="5"/>
  </w:num>
  <w:num w:numId="4" w16cid:durableId="444429274">
    <w:abstractNumId w:val="2"/>
  </w:num>
  <w:num w:numId="5" w16cid:durableId="405610771">
    <w:abstractNumId w:val="0"/>
  </w:num>
  <w:num w:numId="6" w16cid:durableId="1361473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33"/>
    <w:rsid w:val="00066D96"/>
    <w:rsid w:val="0012441B"/>
    <w:rsid w:val="001271B2"/>
    <w:rsid w:val="001318F5"/>
    <w:rsid w:val="002A28C5"/>
    <w:rsid w:val="00320461"/>
    <w:rsid w:val="0032519F"/>
    <w:rsid w:val="003B435E"/>
    <w:rsid w:val="003C2B0A"/>
    <w:rsid w:val="005210AD"/>
    <w:rsid w:val="005A6B42"/>
    <w:rsid w:val="005D787F"/>
    <w:rsid w:val="00662257"/>
    <w:rsid w:val="006D1E39"/>
    <w:rsid w:val="00721B2E"/>
    <w:rsid w:val="00745721"/>
    <w:rsid w:val="007E3BBA"/>
    <w:rsid w:val="00801F26"/>
    <w:rsid w:val="00993431"/>
    <w:rsid w:val="009B3425"/>
    <w:rsid w:val="00A012FC"/>
    <w:rsid w:val="00A04533"/>
    <w:rsid w:val="00A3228A"/>
    <w:rsid w:val="00A43E3E"/>
    <w:rsid w:val="00AA4AD5"/>
    <w:rsid w:val="00AE3E6B"/>
    <w:rsid w:val="00B75A9F"/>
    <w:rsid w:val="00BE0A98"/>
    <w:rsid w:val="00C412A0"/>
    <w:rsid w:val="00D30391"/>
    <w:rsid w:val="00D344B0"/>
    <w:rsid w:val="00EB3435"/>
    <w:rsid w:val="00F4607F"/>
    <w:rsid w:val="00FC1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D398"/>
  <w15:docId w15:val="{58C96DAE-0326-4411-8975-47E229D5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link w:val="Heading2Char"/>
    <w:uiPriority w:val="9"/>
    <w:unhideWhenUsed/>
    <w:qFormat/>
    <w:rsid w:val="000D58E0"/>
    <w:pPr>
      <w:keepNext/>
      <w:spacing w:before="240" w:after="60"/>
      <w:ind w:left="284"/>
      <w:outlineLvl w:val="1"/>
    </w:pPr>
    <w:rPr>
      <w:rFonts w:ascii="Tahoma" w:eastAsia="Arial Unicode MS" w:hAnsi="Tahoma" w:cs="Tahoma"/>
      <w:sz w:val="28"/>
      <w:szCs w:val="28"/>
      <w:lang w:eastAsia="zh-C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0D58E0"/>
    <w:rPr>
      <w:rFonts w:ascii="Tahoma" w:eastAsia="Arial Unicode MS" w:hAnsi="Tahoma" w:cs="Tahoma"/>
      <w:kern w:val="0"/>
      <w:sz w:val="28"/>
      <w:szCs w:val="28"/>
      <w:lang w:eastAsia="zh-CN"/>
    </w:rPr>
  </w:style>
  <w:style w:type="character" w:styleId="CommentReference">
    <w:name w:val="annotation reference"/>
    <w:basedOn w:val="DefaultParagraphFont"/>
    <w:semiHidden/>
    <w:rsid w:val="000D58E0"/>
    <w:rPr>
      <w:sz w:val="16"/>
      <w:szCs w:val="16"/>
    </w:rPr>
  </w:style>
  <w:style w:type="paragraph" w:styleId="BodyText">
    <w:name w:val="Body Text"/>
    <w:basedOn w:val="Normal"/>
    <w:link w:val="BodyTextChar"/>
    <w:uiPriority w:val="99"/>
    <w:unhideWhenUsed/>
    <w:rsid w:val="000D58E0"/>
    <w:pPr>
      <w:spacing w:after="120"/>
    </w:pPr>
  </w:style>
  <w:style w:type="character" w:customStyle="1" w:styleId="BodyTextChar">
    <w:name w:val="Body Text Char"/>
    <w:basedOn w:val="DefaultParagraphFont"/>
    <w:link w:val="BodyText"/>
    <w:uiPriority w:val="99"/>
    <w:rsid w:val="000D58E0"/>
  </w:style>
  <w:style w:type="paragraph" w:styleId="ListParagraph">
    <w:name w:val="List Paragraph"/>
    <w:basedOn w:val="Normal"/>
    <w:uiPriority w:val="34"/>
    <w:qFormat/>
    <w:rsid w:val="000D58E0"/>
    <w:pPr>
      <w:ind w:left="720"/>
      <w:contextualSpacing/>
    </w:pPr>
  </w:style>
  <w:style w:type="paragraph" w:styleId="NormalWeb">
    <w:name w:val="Normal (Web)"/>
    <w:basedOn w:val="Normal"/>
    <w:uiPriority w:val="99"/>
    <w:unhideWhenUsed/>
    <w:rsid w:val="000D58E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162E4"/>
    <w:rPr>
      <w:color w:val="0563C1" w:themeColor="hyperlink"/>
      <w:u w:val="single"/>
    </w:rPr>
  </w:style>
  <w:style w:type="character" w:styleId="UnresolvedMention">
    <w:name w:val="Unresolved Mention"/>
    <w:basedOn w:val="DefaultParagraphFont"/>
    <w:uiPriority w:val="99"/>
    <w:semiHidden/>
    <w:unhideWhenUsed/>
    <w:rsid w:val="005162E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EB3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459">
      <w:bodyDiv w:val="1"/>
      <w:marLeft w:val="0"/>
      <w:marRight w:val="0"/>
      <w:marTop w:val="0"/>
      <w:marBottom w:val="0"/>
      <w:divBdr>
        <w:top w:val="none" w:sz="0" w:space="0" w:color="auto"/>
        <w:left w:val="none" w:sz="0" w:space="0" w:color="auto"/>
        <w:bottom w:val="none" w:sz="0" w:space="0" w:color="auto"/>
        <w:right w:val="none" w:sz="0" w:space="0" w:color="auto"/>
      </w:divBdr>
      <w:divsChild>
        <w:div w:id="1541017261">
          <w:marLeft w:val="0"/>
          <w:marRight w:val="0"/>
          <w:marTop w:val="0"/>
          <w:marBottom w:val="0"/>
          <w:divBdr>
            <w:top w:val="none" w:sz="0" w:space="0" w:color="auto"/>
            <w:left w:val="none" w:sz="0" w:space="0" w:color="auto"/>
            <w:bottom w:val="none" w:sz="0" w:space="0" w:color="auto"/>
            <w:right w:val="none" w:sz="0" w:space="0" w:color="auto"/>
          </w:divBdr>
          <w:divsChild>
            <w:div w:id="70784804">
              <w:marLeft w:val="0"/>
              <w:marRight w:val="0"/>
              <w:marTop w:val="0"/>
              <w:marBottom w:val="0"/>
              <w:divBdr>
                <w:top w:val="none" w:sz="0" w:space="0" w:color="auto"/>
                <w:left w:val="none" w:sz="0" w:space="0" w:color="auto"/>
                <w:bottom w:val="none" w:sz="0" w:space="0" w:color="auto"/>
                <w:right w:val="none" w:sz="0" w:space="0" w:color="auto"/>
              </w:divBdr>
              <w:divsChild>
                <w:div w:id="281807696">
                  <w:marLeft w:val="0"/>
                  <w:marRight w:val="0"/>
                  <w:marTop w:val="0"/>
                  <w:marBottom w:val="0"/>
                  <w:divBdr>
                    <w:top w:val="none" w:sz="0" w:space="0" w:color="auto"/>
                    <w:left w:val="none" w:sz="0" w:space="0" w:color="auto"/>
                    <w:bottom w:val="none" w:sz="0" w:space="0" w:color="auto"/>
                    <w:right w:val="none" w:sz="0" w:space="0" w:color="auto"/>
                  </w:divBdr>
                  <w:divsChild>
                    <w:div w:id="3170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64455">
          <w:marLeft w:val="0"/>
          <w:marRight w:val="0"/>
          <w:marTop w:val="0"/>
          <w:marBottom w:val="0"/>
          <w:divBdr>
            <w:top w:val="none" w:sz="0" w:space="0" w:color="auto"/>
            <w:left w:val="none" w:sz="0" w:space="0" w:color="auto"/>
            <w:bottom w:val="none" w:sz="0" w:space="0" w:color="auto"/>
            <w:right w:val="none" w:sz="0" w:space="0" w:color="auto"/>
          </w:divBdr>
          <w:divsChild>
            <w:div w:id="845900408">
              <w:marLeft w:val="0"/>
              <w:marRight w:val="0"/>
              <w:marTop w:val="0"/>
              <w:marBottom w:val="0"/>
              <w:divBdr>
                <w:top w:val="none" w:sz="0" w:space="0" w:color="auto"/>
                <w:left w:val="none" w:sz="0" w:space="0" w:color="auto"/>
                <w:bottom w:val="none" w:sz="0" w:space="0" w:color="auto"/>
                <w:right w:val="none" w:sz="0" w:space="0" w:color="auto"/>
              </w:divBdr>
              <w:divsChild>
                <w:div w:id="355354243">
                  <w:marLeft w:val="0"/>
                  <w:marRight w:val="0"/>
                  <w:marTop w:val="0"/>
                  <w:marBottom w:val="0"/>
                  <w:divBdr>
                    <w:top w:val="none" w:sz="0" w:space="0" w:color="auto"/>
                    <w:left w:val="none" w:sz="0" w:space="0" w:color="auto"/>
                    <w:bottom w:val="none" w:sz="0" w:space="0" w:color="auto"/>
                    <w:right w:val="none" w:sz="0" w:space="0" w:color="auto"/>
                  </w:divBdr>
                  <w:divsChild>
                    <w:div w:id="4018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0959">
      <w:bodyDiv w:val="1"/>
      <w:marLeft w:val="0"/>
      <w:marRight w:val="0"/>
      <w:marTop w:val="0"/>
      <w:marBottom w:val="0"/>
      <w:divBdr>
        <w:top w:val="none" w:sz="0" w:space="0" w:color="auto"/>
        <w:left w:val="none" w:sz="0" w:space="0" w:color="auto"/>
        <w:bottom w:val="none" w:sz="0" w:space="0" w:color="auto"/>
        <w:right w:val="none" w:sz="0" w:space="0" w:color="auto"/>
      </w:divBdr>
    </w:div>
    <w:div w:id="799038114">
      <w:bodyDiv w:val="1"/>
      <w:marLeft w:val="0"/>
      <w:marRight w:val="0"/>
      <w:marTop w:val="0"/>
      <w:marBottom w:val="0"/>
      <w:divBdr>
        <w:top w:val="none" w:sz="0" w:space="0" w:color="auto"/>
        <w:left w:val="none" w:sz="0" w:space="0" w:color="auto"/>
        <w:bottom w:val="none" w:sz="0" w:space="0" w:color="auto"/>
        <w:right w:val="none" w:sz="0" w:space="0" w:color="auto"/>
      </w:divBdr>
    </w:div>
    <w:div w:id="910189658">
      <w:bodyDiv w:val="1"/>
      <w:marLeft w:val="0"/>
      <w:marRight w:val="0"/>
      <w:marTop w:val="0"/>
      <w:marBottom w:val="0"/>
      <w:divBdr>
        <w:top w:val="none" w:sz="0" w:space="0" w:color="auto"/>
        <w:left w:val="none" w:sz="0" w:space="0" w:color="auto"/>
        <w:bottom w:val="none" w:sz="0" w:space="0" w:color="auto"/>
        <w:right w:val="none" w:sz="0" w:space="0" w:color="auto"/>
      </w:divBdr>
    </w:div>
    <w:div w:id="1260721208">
      <w:bodyDiv w:val="1"/>
      <w:marLeft w:val="0"/>
      <w:marRight w:val="0"/>
      <w:marTop w:val="0"/>
      <w:marBottom w:val="0"/>
      <w:divBdr>
        <w:top w:val="none" w:sz="0" w:space="0" w:color="auto"/>
        <w:left w:val="none" w:sz="0" w:space="0" w:color="auto"/>
        <w:bottom w:val="none" w:sz="0" w:space="0" w:color="auto"/>
        <w:right w:val="none" w:sz="0" w:space="0" w:color="auto"/>
      </w:divBdr>
    </w:div>
    <w:div w:id="1425490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fugeecouncil.org.uk/about-us/board-edi-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fugeecouncil.org.uk/about-us/vi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fugeecouncil.org.uk/about-us/our-strateg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refugeecouncil.org.uk/about-us/our-impact/"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1XtwjACv0OOdEjHKaHnZ2mFUw==">CgMxLjA4AHIhMTNoc2JuYW1Laks1MlNheDdXaU5oOElQTmtPNGFTOXlG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371F613718F30499E88F7CDA9C44A36" ma:contentTypeVersion="16" ma:contentTypeDescription="Create a new document." ma:contentTypeScope="" ma:versionID="ab78974e0b63b9bfec1bf9101c79b04f">
  <xsd:schema xmlns:xsd="http://www.w3.org/2001/XMLSchema" xmlns:xs="http://www.w3.org/2001/XMLSchema" xmlns:p="http://schemas.microsoft.com/office/2006/metadata/properties" xmlns:ns2="fd46283b-6914-499c-8a33-b4ab3bf6ff98" xmlns:ns3="b5e5ee78-bd76-4e3f-8c8e-a5f661157e5c" targetNamespace="http://schemas.microsoft.com/office/2006/metadata/properties" ma:root="true" ma:fieldsID="4915b3f9b867e0a8c2142f00e6628094" ns2:_="" ns3:_="">
    <xsd:import namespace="fd46283b-6914-499c-8a33-b4ab3bf6ff98"/>
    <xsd:import namespace="b5e5ee78-bd76-4e3f-8c8e-a5f661157e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6283b-6914-499c-8a33-b4ab3bf6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2db04-ce0c-4b67-a32a-9144debf12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5ee78-bd76-4e3f-8c8e-a5f661157e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320362-e328-4c83-baff-2cb68cf1190d}" ma:internalName="TaxCatchAll" ma:showField="CatchAllData" ma:web="b5e5ee78-bd76-4e3f-8c8e-a5f661157e5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46283b-6914-499c-8a33-b4ab3bf6ff98">
      <Terms xmlns="http://schemas.microsoft.com/office/infopath/2007/PartnerControls"/>
    </lcf76f155ced4ddcb4097134ff3c332f>
    <TaxCatchAll xmlns="b5e5ee78-bd76-4e3f-8c8e-a5f661157e5c"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A4541E-31E0-451B-9DCF-19C402B1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6283b-6914-499c-8a33-b4ab3bf6ff98"/>
    <ds:schemaRef ds:uri="b5e5ee78-bd76-4e3f-8c8e-a5f661157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EFD4F-5435-43CB-AF35-7D3B51FD39AF}">
  <ds:schemaRefs>
    <ds:schemaRef ds:uri="http://schemas.microsoft.com/sharepoint/v3/contenttype/forms"/>
  </ds:schemaRefs>
</ds:datastoreItem>
</file>

<file path=customXml/itemProps4.xml><?xml version="1.0" encoding="utf-8"?>
<ds:datastoreItem xmlns:ds="http://schemas.openxmlformats.org/officeDocument/2006/customXml" ds:itemID="{5B7327F6-66C0-4161-AA22-472719439C1D}">
  <ds:schemaRefs>
    <ds:schemaRef ds:uri="http://schemas.microsoft.com/office/2006/metadata/properties"/>
    <ds:schemaRef ds:uri="http://schemas.microsoft.com/office/infopath/2007/PartnerControls"/>
    <ds:schemaRef ds:uri="fd46283b-6914-499c-8a33-b4ab3bf6ff98"/>
    <ds:schemaRef ds:uri="b5e5ee78-bd76-4e3f-8c8e-a5f661157e5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Brett she, her</dc:creator>
  <cp:lastModifiedBy>Isaac Kalanzi</cp:lastModifiedBy>
  <cp:revision>8</cp:revision>
  <dcterms:created xsi:type="dcterms:W3CDTF">2024-10-29T15:20:00Z</dcterms:created>
  <dcterms:modified xsi:type="dcterms:W3CDTF">2024-10-31T18:02:00Z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0x010100F371F613718F30499E88F7CDA9C44A36</vt:lpwstr>
  </property>
</Properties>
</file>