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B17A" w14:textId="2BD88B6E" w:rsidR="00046BEF" w:rsidRPr="004B6CC2" w:rsidRDefault="00B61B06" w:rsidP="004C0214">
      <w:pPr>
        <w:pStyle w:val="Language"/>
        <w:spacing w:line="360" w:lineRule="auto"/>
        <w:ind w:left="0"/>
        <w:jc w:val="left"/>
        <w:rPr>
          <w:b/>
          <w:sz w:val="22"/>
          <w:szCs w:val="22"/>
        </w:rPr>
      </w:pPr>
      <w:r w:rsidRPr="004B6CC2">
        <w:rPr>
          <w:noProof/>
          <w:sz w:val="22"/>
          <w:szCs w:val="22"/>
        </w:rPr>
        <w:drawing>
          <wp:anchor distT="0" distB="0" distL="114300" distR="114300" simplePos="0" relativeHeight="251657728" behindDoc="1" locked="0" layoutInCell="1" allowOverlap="0" wp14:anchorId="71CC276A" wp14:editId="4010FA9B">
            <wp:simplePos x="0" y="0"/>
            <wp:positionH relativeFrom="column">
              <wp:posOffset>0</wp:posOffset>
            </wp:positionH>
            <wp:positionV relativeFrom="paragraph">
              <wp:posOffset>0</wp:posOffset>
            </wp:positionV>
            <wp:extent cx="6469380" cy="1104900"/>
            <wp:effectExtent l="0" t="0" r="0" b="0"/>
            <wp:wrapTight wrapText="bothSides">
              <wp:wrapPolygon edited="0">
                <wp:start x="0" y="0"/>
                <wp:lineTo x="0" y="21228"/>
                <wp:lineTo x="21562" y="21228"/>
                <wp:lineTo x="21562" y="0"/>
                <wp:lineTo x="0" y="0"/>
              </wp:wrapPolygon>
            </wp:wrapTight>
            <wp:docPr id="3" name="Picture 4" descr="RC-15-job-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C-15-job-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938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500" w:rsidRPr="004B6CC2">
        <w:rPr>
          <w:b/>
          <w:sz w:val="22"/>
          <w:szCs w:val="22"/>
        </w:rPr>
        <w:t xml:space="preserve">JOB TITLE: </w:t>
      </w:r>
      <w:r w:rsidR="00046BEF" w:rsidRPr="004B6CC2">
        <w:rPr>
          <w:b/>
          <w:sz w:val="22"/>
          <w:szCs w:val="22"/>
        </w:rPr>
        <w:t xml:space="preserve"> </w:t>
      </w:r>
      <w:r w:rsidR="004B6CC2" w:rsidRPr="004B6CC2">
        <w:rPr>
          <w:b/>
          <w:sz w:val="22"/>
          <w:szCs w:val="22"/>
        </w:rPr>
        <w:t xml:space="preserve">        </w:t>
      </w:r>
      <w:r w:rsidR="004B6CC2" w:rsidRPr="004B6CC2">
        <w:rPr>
          <w:sz w:val="22"/>
          <w:szCs w:val="22"/>
        </w:rPr>
        <w:t xml:space="preserve">Youth </w:t>
      </w:r>
      <w:r w:rsidR="008B51AB" w:rsidRPr="004B6CC2">
        <w:rPr>
          <w:sz w:val="22"/>
          <w:szCs w:val="22"/>
        </w:rPr>
        <w:t>Casework</w:t>
      </w:r>
      <w:r w:rsidR="00CC69B6" w:rsidRPr="004B6CC2">
        <w:rPr>
          <w:sz w:val="22"/>
          <w:szCs w:val="22"/>
        </w:rPr>
        <w:t xml:space="preserve"> </w:t>
      </w:r>
      <w:r w:rsidR="008B51AB" w:rsidRPr="004B6CC2">
        <w:rPr>
          <w:sz w:val="22"/>
          <w:szCs w:val="22"/>
        </w:rPr>
        <w:t>M</w:t>
      </w:r>
      <w:r w:rsidR="00CC69B6" w:rsidRPr="004B6CC2">
        <w:rPr>
          <w:sz w:val="22"/>
          <w:szCs w:val="22"/>
        </w:rPr>
        <w:t>anager</w:t>
      </w:r>
      <w:r w:rsidR="00CC69B6" w:rsidRPr="004B6CC2">
        <w:rPr>
          <w:b/>
          <w:sz w:val="22"/>
          <w:szCs w:val="22"/>
        </w:rPr>
        <w:t xml:space="preserve"> </w:t>
      </w:r>
    </w:p>
    <w:p w14:paraId="0AEF3A90" w14:textId="66315AB7" w:rsidR="00046BEF" w:rsidRPr="004B6CC2" w:rsidRDefault="00E632F3" w:rsidP="004B6CC2">
      <w:pPr>
        <w:pStyle w:val="BodyText"/>
        <w:spacing w:line="360" w:lineRule="auto"/>
        <w:ind w:left="0"/>
        <w:rPr>
          <w:b/>
        </w:rPr>
      </w:pPr>
      <w:r w:rsidRPr="004B6CC2">
        <w:rPr>
          <w:b/>
        </w:rPr>
        <w:t>TEAM</w:t>
      </w:r>
      <w:r w:rsidR="00E86500" w:rsidRPr="004B6CC2">
        <w:rPr>
          <w:b/>
        </w:rPr>
        <w:t>:</w:t>
      </w:r>
      <w:r w:rsidR="00E86500" w:rsidRPr="004B6CC2">
        <w:rPr>
          <w:b/>
        </w:rPr>
        <w:tab/>
      </w:r>
      <w:r w:rsidR="00046BEF" w:rsidRPr="004B6CC2">
        <w:rPr>
          <w:b/>
        </w:rPr>
        <w:tab/>
      </w:r>
      <w:r w:rsidR="004B6CC2">
        <w:rPr>
          <w:b/>
        </w:rPr>
        <w:t xml:space="preserve">       </w:t>
      </w:r>
      <w:r w:rsidR="00CC69B6" w:rsidRPr="004B6CC2">
        <w:t xml:space="preserve">Youth </w:t>
      </w:r>
      <w:r w:rsidR="00783D14">
        <w:t>S</w:t>
      </w:r>
      <w:r w:rsidR="00CC69B6" w:rsidRPr="004B6CC2">
        <w:t xml:space="preserve">ervices </w:t>
      </w:r>
      <w:r w:rsidRPr="004B6CC2">
        <w:tab/>
      </w:r>
    </w:p>
    <w:p w14:paraId="16A6645C" w14:textId="77777777" w:rsidR="00046BEF" w:rsidRPr="004B6CC2" w:rsidRDefault="00E86500" w:rsidP="004B6CC2">
      <w:pPr>
        <w:pStyle w:val="BodyText"/>
        <w:spacing w:line="360" w:lineRule="auto"/>
        <w:ind w:left="0"/>
        <w:rPr>
          <w:b/>
        </w:rPr>
      </w:pPr>
      <w:r w:rsidRPr="004B6CC2">
        <w:rPr>
          <w:b/>
        </w:rPr>
        <w:t>GROUP:</w:t>
      </w:r>
      <w:r w:rsidRPr="004B6CC2">
        <w:rPr>
          <w:b/>
        </w:rPr>
        <w:tab/>
      </w:r>
      <w:r w:rsidR="004B6CC2">
        <w:rPr>
          <w:b/>
        </w:rPr>
        <w:t xml:space="preserve">       </w:t>
      </w:r>
      <w:r w:rsidR="008B51AB" w:rsidRPr="004B6CC2">
        <w:t>Services</w:t>
      </w:r>
      <w:r w:rsidR="008B51AB" w:rsidRPr="004B6CC2">
        <w:rPr>
          <w:b/>
        </w:rPr>
        <w:t xml:space="preserve"> </w:t>
      </w:r>
      <w:r w:rsidRPr="004B6CC2">
        <w:rPr>
          <w:b/>
        </w:rPr>
        <w:tab/>
      </w:r>
    </w:p>
    <w:p w14:paraId="0864D0D1" w14:textId="5ED43F73" w:rsidR="0039360A" w:rsidRPr="004B6CC2" w:rsidRDefault="0039360A" w:rsidP="004B6CC2">
      <w:pPr>
        <w:pStyle w:val="BodyText"/>
        <w:spacing w:line="360" w:lineRule="auto"/>
        <w:ind w:left="0"/>
        <w:rPr>
          <w:b/>
        </w:rPr>
      </w:pPr>
      <w:r w:rsidRPr="004B6CC2">
        <w:rPr>
          <w:b/>
        </w:rPr>
        <w:t>LOCATION:</w:t>
      </w:r>
      <w:r w:rsidR="00046BEF" w:rsidRPr="004B6CC2">
        <w:rPr>
          <w:b/>
        </w:rPr>
        <w:tab/>
      </w:r>
      <w:r w:rsidR="00E2791D" w:rsidRPr="004B6CC2">
        <w:rPr>
          <w:b/>
        </w:rPr>
        <w:t xml:space="preserve"> </w:t>
      </w:r>
      <w:r w:rsidR="004B6CC2">
        <w:rPr>
          <w:b/>
        </w:rPr>
        <w:t xml:space="preserve">      </w:t>
      </w:r>
      <w:r w:rsidR="00046BEF" w:rsidRPr="004B6CC2">
        <w:t>Lond</w:t>
      </w:r>
      <w:r w:rsidR="004B6CC2" w:rsidRPr="004B6CC2">
        <w:t>on</w:t>
      </w:r>
      <w:r w:rsidR="00F1111D">
        <w:t xml:space="preserve"> </w:t>
      </w:r>
    </w:p>
    <w:p w14:paraId="1EAB9D62" w14:textId="52958CFE" w:rsidR="00E86500" w:rsidRPr="004B6CC2" w:rsidRDefault="00E86500" w:rsidP="004B6CC2">
      <w:pPr>
        <w:pStyle w:val="BodyText"/>
        <w:spacing w:line="360" w:lineRule="auto"/>
        <w:ind w:left="0"/>
        <w:rPr>
          <w:b/>
        </w:rPr>
      </w:pPr>
      <w:r w:rsidRPr="004B6CC2">
        <w:rPr>
          <w:b/>
        </w:rPr>
        <w:t>REPORTS TO:</w:t>
      </w:r>
      <w:r w:rsidR="00046BEF" w:rsidRPr="004B6CC2">
        <w:rPr>
          <w:b/>
        </w:rPr>
        <w:t xml:space="preserve"> </w:t>
      </w:r>
      <w:r w:rsidR="004B6CC2">
        <w:rPr>
          <w:b/>
        </w:rPr>
        <w:t xml:space="preserve">     </w:t>
      </w:r>
      <w:r w:rsidR="00F1111D">
        <w:t>Youth Services Manager</w:t>
      </w:r>
    </w:p>
    <w:p w14:paraId="38C18451" w14:textId="73F9150A" w:rsidR="00E86500" w:rsidRDefault="00E86500" w:rsidP="004B6CC2">
      <w:pPr>
        <w:pStyle w:val="BodyText"/>
        <w:spacing w:line="360" w:lineRule="auto"/>
        <w:ind w:left="0"/>
      </w:pPr>
      <w:r w:rsidRPr="004B6CC2">
        <w:rPr>
          <w:b/>
        </w:rPr>
        <w:t>GRADE:</w:t>
      </w:r>
      <w:r w:rsidRPr="004B6CC2">
        <w:rPr>
          <w:b/>
        </w:rPr>
        <w:tab/>
      </w:r>
      <w:r w:rsidR="004B6CC2">
        <w:rPr>
          <w:b/>
        </w:rPr>
        <w:t xml:space="preserve">      </w:t>
      </w:r>
      <w:r w:rsidR="004B6CC2" w:rsidRPr="00B562B4">
        <w:rPr>
          <w:b/>
        </w:rPr>
        <w:t xml:space="preserve"> </w:t>
      </w:r>
      <w:r w:rsidR="009F4521">
        <w:t>7</w:t>
      </w:r>
      <w:r w:rsidR="00F43753" w:rsidRPr="00B562B4">
        <w:rPr>
          <w:b/>
        </w:rPr>
        <w:tab/>
      </w:r>
    </w:p>
    <w:p w14:paraId="72FDF319" w14:textId="77777777" w:rsidR="004B6CC2" w:rsidRPr="004B6CC2" w:rsidRDefault="004B6CC2" w:rsidP="004B6CC2">
      <w:pPr>
        <w:pStyle w:val="BodyText"/>
        <w:spacing w:line="360" w:lineRule="auto"/>
        <w:ind w:left="0"/>
        <w:rPr>
          <w:b/>
        </w:rPr>
      </w:pPr>
      <w:r>
        <w:rPr>
          <w:b/>
        </w:rPr>
        <w:t>SALARY:</w:t>
      </w:r>
    </w:p>
    <w:p w14:paraId="1363FC2C" w14:textId="5FC9288C" w:rsidR="00C5723C" w:rsidRPr="004B6CC2" w:rsidRDefault="0039360A" w:rsidP="004B6CC2">
      <w:pPr>
        <w:pStyle w:val="BodyText"/>
        <w:spacing w:line="360" w:lineRule="auto"/>
        <w:ind w:left="0"/>
        <w:rPr>
          <w:b/>
        </w:rPr>
      </w:pPr>
      <w:r w:rsidRPr="004B6CC2">
        <w:rPr>
          <w:b/>
        </w:rPr>
        <w:t>HOURS:</w:t>
      </w:r>
      <w:r w:rsidRPr="004B6CC2">
        <w:rPr>
          <w:b/>
        </w:rPr>
        <w:tab/>
      </w:r>
      <w:r w:rsidR="004B6CC2" w:rsidRPr="004B6CC2">
        <w:t xml:space="preserve">       </w:t>
      </w:r>
      <w:r w:rsidR="00587738">
        <w:t>28</w:t>
      </w:r>
    </w:p>
    <w:p w14:paraId="7DCDE1A6" w14:textId="77777777" w:rsidR="004B6CC2" w:rsidRPr="004B6CC2" w:rsidRDefault="004B6CC2" w:rsidP="008B1453">
      <w:pPr>
        <w:pStyle w:val="Default"/>
        <w:rPr>
          <w:b/>
          <w:sz w:val="22"/>
          <w:szCs w:val="22"/>
        </w:rPr>
      </w:pPr>
    </w:p>
    <w:p w14:paraId="5E5689F3" w14:textId="77777777" w:rsidR="004B6CC2" w:rsidRDefault="004B6CC2" w:rsidP="004B6CC2">
      <w:pPr>
        <w:pStyle w:val="Default"/>
        <w:rPr>
          <w:b/>
          <w:sz w:val="22"/>
          <w:szCs w:val="22"/>
        </w:rPr>
      </w:pPr>
    </w:p>
    <w:p w14:paraId="38F717CE" w14:textId="77777777" w:rsidR="008B1453" w:rsidRDefault="008B1453" w:rsidP="004B6CC2">
      <w:pPr>
        <w:pStyle w:val="Default"/>
        <w:rPr>
          <w:b/>
          <w:sz w:val="22"/>
          <w:szCs w:val="22"/>
        </w:rPr>
      </w:pPr>
      <w:r w:rsidRPr="004B6CC2">
        <w:rPr>
          <w:b/>
          <w:sz w:val="22"/>
          <w:szCs w:val="22"/>
        </w:rPr>
        <w:t>The Organisation</w:t>
      </w:r>
    </w:p>
    <w:p w14:paraId="7A58FC38" w14:textId="77777777" w:rsidR="004B6CC2" w:rsidRPr="004B6CC2" w:rsidRDefault="004B6CC2" w:rsidP="004B6CC2">
      <w:pPr>
        <w:pStyle w:val="Default"/>
        <w:rPr>
          <w:rStyle w:val="A2"/>
          <w:rFonts w:cs="Tahoma"/>
          <w:b/>
        </w:rPr>
      </w:pPr>
    </w:p>
    <w:p w14:paraId="35203F0A" w14:textId="63916160" w:rsidR="005F4506" w:rsidRDefault="008B1453" w:rsidP="005F4506">
      <w:pPr>
        <w:pStyle w:val="Pa2"/>
        <w:spacing w:line="240" w:lineRule="auto"/>
        <w:jc w:val="both"/>
        <w:rPr>
          <w:rStyle w:val="A2"/>
          <w:rFonts w:ascii="Tahoma" w:hAnsi="Tahoma" w:cs="Tahoma"/>
        </w:rPr>
      </w:pPr>
      <w:bookmarkStart w:id="0" w:name="_Hlk155261603"/>
      <w:bookmarkStart w:id="1" w:name="_Hlk140826283"/>
      <w:r w:rsidRPr="004B6CC2">
        <w:rPr>
          <w:rStyle w:val="A2"/>
          <w:rFonts w:ascii="Tahoma" w:hAnsi="Tahoma" w:cs="Tahoma"/>
        </w:rPr>
        <w:t>Founded in 1951, t</w:t>
      </w:r>
      <w:r w:rsidRPr="004B6CC2">
        <w:rPr>
          <w:rFonts w:ascii="Tahoma" w:hAnsi="Tahoma" w:cs="Tahoma"/>
          <w:sz w:val="22"/>
          <w:szCs w:val="22"/>
        </w:rPr>
        <w:t xml:space="preserve">he Refugee Council </w:t>
      </w:r>
      <w:r w:rsidRPr="004B6CC2">
        <w:rPr>
          <w:rStyle w:val="A2"/>
          <w:rFonts w:ascii="Tahoma" w:hAnsi="Tahoma" w:cs="Tahoma"/>
        </w:rPr>
        <w:t xml:space="preserve">exists to support people who come to the UK in need of safety and speak out for compassion, </w:t>
      </w:r>
      <w:proofErr w:type="gramStart"/>
      <w:r w:rsidRPr="004B6CC2">
        <w:rPr>
          <w:rStyle w:val="A2"/>
          <w:rFonts w:ascii="Tahoma" w:hAnsi="Tahoma" w:cs="Tahoma"/>
        </w:rPr>
        <w:t>fairness</w:t>
      </w:r>
      <w:proofErr w:type="gramEnd"/>
      <w:r w:rsidRPr="004B6CC2">
        <w:rPr>
          <w:rStyle w:val="A2"/>
          <w:rFonts w:ascii="Tahoma" w:hAnsi="Tahoma" w:cs="Tahoma"/>
        </w:rPr>
        <w:t xml:space="preserve"> and kindness. We achieve this by providing expert advice and casework, building the capacity of refugee community organisations, and working with allies across society to change government policy.</w:t>
      </w:r>
    </w:p>
    <w:p w14:paraId="7ABC8C29" w14:textId="77777777" w:rsidR="005F4506" w:rsidRPr="00F81CFC" w:rsidRDefault="005F4506" w:rsidP="00F81CFC">
      <w:pPr>
        <w:pStyle w:val="Default"/>
      </w:pPr>
    </w:p>
    <w:bookmarkEnd w:id="0"/>
    <w:p w14:paraId="64474100" w14:textId="2E59F69C" w:rsidR="008B1453" w:rsidRDefault="008B1453" w:rsidP="005F4506">
      <w:pPr>
        <w:pStyle w:val="Pa2"/>
        <w:spacing w:line="240" w:lineRule="auto"/>
        <w:jc w:val="both"/>
        <w:rPr>
          <w:rStyle w:val="A2"/>
          <w:rFonts w:ascii="Tahoma" w:hAnsi="Tahoma" w:cs="Tahoma"/>
        </w:rPr>
      </w:pPr>
      <w:r w:rsidRPr="004B6CC2">
        <w:rPr>
          <w:rStyle w:val="A2"/>
          <w:rFonts w:ascii="Tahoma" w:hAnsi="Tahoma" w:cs="Tahoma"/>
        </w:rPr>
        <w:t xml:space="preserve">Our vision for refugees to be welcome to live safe and fulfilling lives contributing to the UK has never been more urgent and needed. Today 27 million refugees and 84 million displaced people around the world need of safety, dignity and welcome. We are determined to secure public and government support for safe routes for all people seeking safety, and a fair, </w:t>
      </w:r>
      <w:proofErr w:type="gramStart"/>
      <w:r w:rsidRPr="004B6CC2">
        <w:rPr>
          <w:rStyle w:val="A2"/>
          <w:rFonts w:ascii="Tahoma" w:hAnsi="Tahoma" w:cs="Tahoma"/>
        </w:rPr>
        <w:t>effective</w:t>
      </w:r>
      <w:proofErr w:type="gramEnd"/>
      <w:r w:rsidRPr="004B6CC2">
        <w:rPr>
          <w:rStyle w:val="A2"/>
          <w:rFonts w:ascii="Tahoma" w:hAnsi="Tahoma" w:cs="Tahoma"/>
        </w:rPr>
        <w:t xml:space="preserve"> and compassionate refugee protection system. </w:t>
      </w:r>
    </w:p>
    <w:p w14:paraId="4C567FEF" w14:textId="77777777" w:rsidR="005F4506" w:rsidRPr="00F81CFC" w:rsidRDefault="005F4506" w:rsidP="00F81CFC">
      <w:pPr>
        <w:pStyle w:val="Default"/>
      </w:pPr>
    </w:p>
    <w:p w14:paraId="1C959663" w14:textId="130C9CAE" w:rsidR="008B1453" w:rsidRPr="004B6CC2" w:rsidRDefault="008B1453" w:rsidP="005F4506">
      <w:pPr>
        <w:pStyle w:val="Default"/>
        <w:jc w:val="both"/>
        <w:rPr>
          <w:sz w:val="22"/>
          <w:szCs w:val="22"/>
        </w:rPr>
      </w:pPr>
      <w:bookmarkStart w:id="2" w:name="_Hlk156398401"/>
      <w:r w:rsidRPr="004B6CC2">
        <w:rPr>
          <w:rStyle w:val="A2"/>
          <w:rFonts w:cs="Tahoma"/>
        </w:rPr>
        <w:t xml:space="preserve">Now is an excellent time to join the Refugee Council. Our </w:t>
      </w:r>
      <w:hyperlink r:id="rId9" w:history="1">
        <w:r w:rsidRPr="004B6CC2">
          <w:rPr>
            <w:rStyle w:val="Hyperlink"/>
            <w:sz w:val="22"/>
            <w:szCs w:val="22"/>
          </w:rPr>
          <w:t>strategy</w:t>
        </w:r>
      </w:hyperlink>
      <w:r w:rsidRPr="004B6CC2">
        <w:rPr>
          <w:rStyle w:val="A2"/>
          <w:rFonts w:cs="Tahoma"/>
        </w:rPr>
        <w:t xml:space="preserve"> sets an ambitious direction which will see us defend refugee protection in the UK against the Government’s corrosive plans with refugees and like-minded allies, united in our desire to create a just, fair and humane refugee protection system. It will also see us delivering direct services that improve people’s refugee protection journey through targeted advice and </w:t>
      </w:r>
      <w:r w:rsidR="004255EF" w:rsidRPr="004B6CC2">
        <w:rPr>
          <w:rStyle w:val="A2"/>
          <w:rFonts w:cs="Tahoma"/>
        </w:rPr>
        <w:t>casework and</w:t>
      </w:r>
      <w:r w:rsidRPr="004B6CC2">
        <w:rPr>
          <w:sz w:val="22"/>
          <w:szCs w:val="22"/>
        </w:rPr>
        <w:t xml:space="preserve"> strengthening and connecting Refugee Community Organisations with other service providers and advocates.</w:t>
      </w:r>
    </w:p>
    <w:bookmarkEnd w:id="2"/>
    <w:p w14:paraId="6E0D0392" w14:textId="77777777" w:rsidR="004B6CC2" w:rsidRPr="004B6CC2" w:rsidRDefault="004B6CC2" w:rsidP="005F4506">
      <w:pPr>
        <w:pStyle w:val="Default"/>
        <w:rPr>
          <w:sz w:val="22"/>
          <w:szCs w:val="22"/>
        </w:rPr>
      </w:pPr>
    </w:p>
    <w:p w14:paraId="044EE5AA" w14:textId="77777777" w:rsidR="008B1453" w:rsidRPr="004B6CC2" w:rsidRDefault="008B1453" w:rsidP="008B1453">
      <w:pPr>
        <w:pStyle w:val="Default"/>
        <w:rPr>
          <w:b/>
          <w:sz w:val="22"/>
          <w:szCs w:val="22"/>
        </w:rPr>
      </w:pPr>
      <w:r w:rsidRPr="004B6CC2">
        <w:rPr>
          <w:b/>
          <w:sz w:val="22"/>
          <w:szCs w:val="22"/>
        </w:rPr>
        <w:t>Our Value</w:t>
      </w:r>
      <w:r w:rsidR="004B6CC2">
        <w:rPr>
          <w:b/>
          <w:sz w:val="22"/>
          <w:szCs w:val="22"/>
        </w:rPr>
        <w:t>s</w:t>
      </w:r>
    </w:p>
    <w:p w14:paraId="61CD5457" w14:textId="77777777" w:rsidR="008B1453" w:rsidRPr="004B6CC2" w:rsidRDefault="008B1453" w:rsidP="008B1453">
      <w:pPr>
        <w:pStyle w:val="Default"/>
        <w:spacing w:line="276" w:lineRule="auto"/>
        <w:rPr>
          <w:sz w:val="22"/>
          <w:szCs w:val="22"/>
        </w:rPr>
      </w:pPr>
    </w:p>
    <w:p w14:paraId="1D29868B" w14:textId="77777777" w:rsidR="008B1453" w:rsidRPr="004B6CC2" w:rsidRDefault="008B1453" w:rsidP="00217C69">
      <w:pPr>
        <w:pStyle w:val="Default"/>
        <w:spacing w:line="276" w:lineRule="auto"/>
        <w:jc w:val="both"/>
        <w:rPr>
          <w:sz w:val="22"/>
          <w:szCs w:val="22"/>
        </w:rPr>
      </w:pPr>
      <w:r w:rsidRPr="004B6CC2">
        <w:rPr>
          <w:sz w:val="22"/>
          <w:szCs w:val="22"/>
        </w:rPr>
        <w:t xml:space="preserve">Our values underpin everything we do: </w:t>
      </w:r>
    </w:p>
    <w:p w14:paraId="5D1B3C6A" w14:textId="77777777" w:rsidR="008B1453" w:rsidRPr="004B6CC2" w:rsidRDefault="008B1453" w:rsidP="00217C69">
      <w:pPr>
        <w:pStyle w:val="Default"/>
        <w:numPr>
          <w:ilvl w:val="0"/>
          <w:numId w:val="25"/>
        </w:numPr>
        <w:spacing w:line="276" w:lineRule="auto"/>
        <w:jc w:val="both"/>
        <w:rPr>
          <w:sz w:val="22"/>
          <w:szCs w:val="22"/>
        </w:rPr>
      </w:pPr>
      <w:r w:rsidRPr="004B6CC2">
        <w:rPr>
          <w:b/>
          <w:sz w:val="22"/>
          <w:szCs w:val="22"/>
        </w:rPr>
        <w:t>Inclusive</w:t>
      </w:r>
      <w:r w:rsidRPr="004B6CC2">
        <w:rPr>
          <w:sz w:val="22"/>
          <w:szCs w:val="22"/>
        </w:rPr>
        <w:t>: We are inclusive. We work with - not for - refugees and people seeking asylum, so they have an equal voice, co-producing projects and ensuring their expertise and experiences are at the heart of what we do.</w:t>
      </w:r>
    </w:p>
    <w:p w14:paraId="78E99801" w14:textId="77777777" w:rsidR="008B1453" w:rsidRPr="004B6CC2" w:rsidRDefault="008B1453" w:rsidP="00217C69">
      <w:pPr>
        <w:pStyle w:val="Default"/>
        <w:numPr>
          <w:ilvl w:val="0"/>
          <w:numId w:val="25"/>
        </w:numPr>
        <w:spacing w:line="276" w:lineRule="auto"/>
        <w:jc w:val="both"/>
        <w:rPr>
          <w:sz w:val="22"/>
          <w:szCs w:val="22"/>
        </w:rPr>
      </w:pPr>
      <w:r w:rsidRPr="004B6CC2">
        <w:rPr>
          <w:b/>
          <w:sz w:val="22"/>
          <w:szCs w:val="22"/>
        </w:rPr>
        <w:t>Collaborative</w:t>
      </w:r>
      <w:r w:rsidRPr="004B6CC2">
        <w:rPr>
          <w:sz w:val="22"/>
          <w:szCs w:val="22"/>
        </w:rPr>
        <w:t xml:space="preserve">: We are collaborative. Working with others is a priority </w:t>
      </w:r>
      <w:proofErr w:type="gramStart"/>
      <w:r w:rsidRPr="004B6CC2">
        <w:rPr>
          <w:sz w:val="22"/>
          <w:szCs w:val="22"/>
        </w:rPr>
        <w:t>in order to</w:t>
      </w:r>
      <w:proofErr w:type="gramEnd"/>
      <w:r w:rsidRPr="004B6CC2">
        <w:rPr>
          <w:sz w:val="22"/>
          <w:szCs w:val="22"/>
        </w:rPr>
        <w:t xml:space="preserve"> have the collective impact that is vital to achieve policy and practice reform. </w:t>
      </w:r>
    </w:p>
    <w:p w14:paraId="347954FA" w14:textId="77777777" w:rsidR="008B1453" w:rsidRPr="004B6CC2" w:rsidRDefault="008B1453" w:rsidP="00217C69">
      <w:pPr>
        <w:pStyle w:val="Default"/>
        <w:numPr>
          <w:ilvl w:val="0"/>
          <w:numId w:val="25"/>
        </w:numPr>
        <w:spacing w:line="276" w:lineRule="auto"/>
        <w:jc w:val="both"/>
        <w:rPr>
          <w:sz w:val="22"/>
          <w:szCs w:val="22"/>
        </w:rPr>
      </w:pPr>
      <w:r w:rsidRPr="004B6CC2">
        <w:rPr>
          <w:b/>
          <w:sz w:val="22"/>
          <w:szCs w:val="22"/>
        </w:rPr>
        <w:lastRenderedPageBreak/>
        <w:t>Courageous</w:t>
      </w:r>
      <w:r w:rsidRPr="004B6CC2">
        <w:rPr>
          <w:sz w:val="22"/>
          <w:szCs w:val="22"/>
        </w:rPr>
        <w:t xml:space="preserve">: We speak out when we see injustice, </w:t>
      </w:r>
      <w:proofErr w:type="gramStart"/>
      <w:r w:rsidRPr="004B6CC2">
        <w:rPr>
          <w:sz w:val="22"/>
          <w:szCs w:val="22"/>
        </w:rPr>
        <w:t>cruelty</w:t>
      </w:r>
      <w:proofErr w:type="gramEnd"/>
      <w:r w:rsidRPr="004B6CC2">
        <w:rPr>
          <w:sz w:val="22"/>
          <w:szCs w:val="22"/>
        </w:rPr>
        <w:t xml:space="preserve"> and unfairness. We always stand up for what we believe is the right thing to do to transform the experiences of those seeking protection in our country. </w:t>
      </w:r>
    </w:p>
    <w:p w14:paraId="2DBDC2FA" w14:textId="77777777" w:rsidR="007E6120" w:rsidRPr="007E6120" w:rsidRDefault="008B1453" w:rsidP="007E6120">
      <w:pPr>
        <w:pStyle w:val="Default"/>
        <w:numPr>
          <w:ilvl w:val="0"/>
          <w:numId w:val="25"/>
        </w:numPr>
        <w:spacing w:line="276" w:lineRule="auto"/>
        <w:jc w:val="both"/>
        <w:rPr>
          <w:rStyle w:val="Heading3Char"/>
          <w:rFonts w:eastAsia="Calibri"/>
          <w:b w:val="0"/>
          <w:bCs w:val="0"/>
          <w:lang w:eastAsia="en-US"/>
        </w:rPr>
      </w:pPr>
      <w:r w:rsidRPr="004B6CC2">
        <w:rPr>
          <w:b/>
          <w:sz w:val="22"/>
          <w:szCs w:val="22"/>
        </w:rPr>
        <w:t>Respectful</w:t>
      </w:r>
      <w:r w:rsidRPr="004B6CC2">
        <w:rPr>
          <w:sz w:val="22"/>
          <w:szCs w:val="22"/>
        </w:rPr>
        <w:t xml:space="preserve">: We are respectful of all those we interact with. We treat everyone – our staff, volunteers, beneficiaries, </w:t>
      </w:r>
      <w:proofErr w:type="gramStart"/>
      <w:r w:rsidRPr="004B6CC2">
        <w:rPr>
          <w:sz w:val="22"/>
          <w:szCs w:val="22"/>
        </w:rPr>
        <w:t>partners</w:t>
      </w:r>
      <w:proofErr w:type="gramEnd"/>
      <w:r w:rsidRPr="004B6CC2">
        <w:rPr>
          <w:sz w:val="22"/>
          <w:szCs w:val="22"/>
        </w:rPr>
        <w:t xml:space="preserve"> and people we disagree with – with the same respect, professionalism and understanding. </w:t>
      </w:r>
      <w:bookmarkStart w:id="3" w:name="_Hlk95653453"/>
      <w:bookmarkStart w:id="4" w:name="_Hlk95656914"/>
    </w:p>
    <w:p w14:paraId="0A840014" w14:textId="4AD714D1" w:rsidR="008866B6" w:rsidRDefault="008866B6" w:rsidP="008866B6">
      <w:pPr>
        <w:pStyle w:val="Heading2"/>
        <w:ind w:left="0"/>
        <w:jc w:val="both"/>
        <w:rPr>
          <w:sz w:val="22"/>
          <w:szCs w:val="22"/>
        </w:rPr>
      </w:pPr>
      <w:bookmarkStart w:id="5" w:name="_Hlk156398531"/>
      <w:bookmarkEnd w:id="1"/>
      <w:r w:rsidRPr="00F81CFC">
        <w:rPr>
          <w:sz w:val="22"/>
          <w:szCs w:val="22"/>
        </w:rPr>
        <w:t xml:space="preserve">The Refugee Council is one of the leading </w:t>
      </w:r>
      <w:r w:rsidR="00B06486" w:rsidRPr="00F81CFC">
        <w:rPr>
          <w:sz w:val="22"/>
          <w:szCs w:val="22"/>
        </w:rPr>
        <w:t>organisations</w:t>
      </w:r>
      <w:r w:rsidRPr="00F81CFC">
        <w:rPr>
          <w:sz w:val="22"/>
          <w:szCs w:val="22"/>
        </w:rPr>
        <w:t xml:space="preserve"> in the UK working with asylum seekers and refugees. Our operational teams based in various locations in England provide advice and assistance across a wide range of issues, including helping asylum seekers through the complexities of the asylum system, addressing issues of </w:t>
      </w:r>
      <w:proofErr w:type="gramStart"/>
      <w:r w:rsidRPr="00F81CFC">
        <w:rPr>
          <w:sz w:val="22"/>
          <w:szCs w:val="22"/>
        </w:rPr>
        <w:t>destitution</w:t>
      </w:r>
      <w:proofErr w:type="gramEnd"/>
      <w:r w:rsidRPr="00F81CFC">
        <w:rPr>
          <w:sz w:val="22"/>
          <w:szCs w:val="22"/>
        </w:rPr>
        <w:t xml:space="preserve"> and assisting refugees and asylum seekers to access key services including housing, welfare benefits, health, education and employment.  Our teams work with relevant agencies including the Home Office, Refugee Community Organisations, Local Authorities, Legal Service Providers, Housing Providers, Health Institutions, Job Centre Plus and other mainstream service providers.</w:t>
      </w:r>
    </w:p>
    <w:bookmarkEnd w:id="5"/>
    <w:p w14:paraId="61CAEBF7" w14:textId="5AA9A3B6" w:rsidR="008866B6" w:rsidRDefault="008866B6" w:rsidP="008866B6">
      <w:pPr>
        <w:pStyle w:val="BodyText"/>
        <w:ind w:left="0"/>
      </w:pPr>
    </w:p>
    <w:p w14:paraId="38FA6AF6" w14:textId="0B501EC5" w:rsidR="005F4506" w:rsidRPr="00F81CFC" w:rsidRDefault="005F4506" w:rsidP="008866B6">
      <w:pPr>
        <w:pStyle w:val="BodyText"/>
        <w:ind w:left="0"/>
        <w:rPr>
          <w:b/>
        </w:rPr>
      </w:pPr>
      <w:r w:rsidRPr="00F81CFC">
        <w:rPr>
          <w:b/>
        </w:rPr>
        <w:t>Context and Purpose of the Job</w:t>
      </w:r>
    </w:p>
    <w:p w14:paraId="1BB91993" w14:textId="77777777" w:rsidR="005F4506" w:rsidRDefault="005F4506" w:rsidP="008866B6">
      <w:pPr>
        <w:pStyle w:val="BodyText"/>
        <w:ind w:left="0"/>
      </w:pPr>
    </w:p>
    <w:p w14:paraId="3CFE0B1A" w14:textId="78FCB657" w:rsidR="005F4506" w:rsidRDefault="005F4506" w:rsidP="005F4506">
      <w:pPr>
        <w:keepNext/>
        <w:jc w:val="both"/>
        <w:outlineLvl w:val="1"/>
        <w:rPr>
          <w:bCs/>
        </w:rPr>
      </w:pPr>
      <w:bookmarkStart w:id="6" w:name="_Hlk156398632"/>
      <w:r w:rsidRPr="005F4506">
        <w:rPr>
          <w:bCs/>
        </w:rPr>
        <w:t xml:space="preserve">The Refugee Council’s services strategy is aimed at delivering high impact, sustainable services that are centred on the needs of people seeking asylum and refugees </w:t>
      </w:r>
      <w:r w:rsidRPr="005F4506">
        <w:rPr>
          <w:bCs/>
          <w:lang w:val="en-US"/>
        </w:rPr>
        <w:t xml:space="preserve">in the UK, </w:t>
      </w:r>
      <w:r w:rsidRPr="005F4506">
        <w:rPr>
          <w:bCs/>
        </w:rPr>
        <w:t>and improving the system of support that they rely on for their safety and future lives</w:t>
      </w:r>
      <w:r w:rsidRPr="005F4506">
        <w:rPr>
          <w:bCs/>
          <w:lang w:val="en-US"/>
        </w:rPr>
        <w:t xml:space="preserve"> in local communities</w:t>
      </w:r>
      <w:r w:rsidRPr="005F4506">
        <w:rPr>
          <w:bCs/>
        </w:rPr>
        <w:t>. We seek to significantly improve early access to information, advice and support for people seeking asylum and refugees in crisis and those seeking to integrate into the UK.</w:t>
      </w:r>
    </w:p>
    <w:p w14:paraId="11EC15E7" w14:textId="77777777" w:rsidR="005F4506" w:rsidRPr="005F4506" w:rsidRDefault="005F4506" w:rsidP="00F81CFC">
      <w:pPr>
        <w:keepNext/>
        <w:jc w:val="both"/>
        <w:outlineLvl w:val="1"/>
        <w:rPr>
          <w:bCs/>
        </w:rPr>
      </w:pPr>
    </w:p>
    <w:p w14:paraId="1C8B121D" w14:textId="43ADE1AA" w:rsidR="005F4506" w:rsidRDefault="008866B6" w:rsidP="005F4506">
      <w:pPr>
        <w:pStyle w:val="BodyText"/>
        <w:ind w:left="0"/>
        <w:jc w:val="both"/>
      </w:pPr>
      <w:r w:rsidRPr="00D92783">
        <w:rPr>
          <w:bCs/>
        </w:rPr>
        <w:t xml:space="preserve">In </w:t>
      </w:r>
      <w:r w:rsidR="005F4506">
        <w:rPr>
          <w:bCs/>
        </w:rPr>
        <w:t>D</w:t>
      </w:r>
      <w:r w:rsidRPr="00D92783">
        <w:rPr>
          <w:bCs/>
        </w:rPr>
        <w:t>ecember 2023, with consultancy support, we designed an exciting youth service strategy with a delivery model centred around children’s needs and with the vision for change on how separated children and young people are treated in their asylum journey by creating holistic casework, high quality joined up relationships across the organisation, collaboration with local partners and supporters through learning and sharing best practice to transform their experience and bring systemic change.</w:t>
      </w:r>
      <w:bookmarkEnd w:id="3"/>
      <w:bookmarkEnd w:id="4"/>
    </w:p>
    <w:p w14:paraId="70DC1963" w14:textId="77777777" w:rsidR="00AE28A6" w:rsidRDefault="00AE28A6" w:rsidP="00AE28A6"/>
    <w:p w14:paraId="1DF1493D" w14:textId="3D9E79DF" w:rsidR="00757147" w:rsidRDefault="001A5BAC" w:rsidP="005F4506">
      <w:pPr>
        <w:jc w:val="both"/>
        <w:rPr>
          <w:bCs/>
        </w:rPr>
      </w:pPr>
      <w:bookmarkStart w:id="7" w:name="_Hlk156399036"/>
      <w:bookmarkEnd w:id="6"/>
      <w:r>
        <w:rPr>
          <w:bCs/>
        </w:rPr>
        <w:t>With the</w:t>
      </w:r>
      <w:r w:rsidR="00AE28A6" w:rsidRPr="00F81CFC">
        <w:rPr>
          <w:bCs/>
        </w:rPr>
        <w:t xml:space="preserve"> </w:t>
      </w:r>
      <w:r w:rsidR="007E6120" w:rsidRPr="00FE15E0">
        <w:rPr>
          <w:bCs/>
        </w:rPr>
        <w:t>Youth Casework</w:t>
      </w:r>
      <w:r w:rsidR="00FA5AA2">
        <w:rPr>
          <w:bCs/>
        </w:rPr>
        <w:t xml:space="preserve"> team</w:t>
      </w:r>
      <w:r w:rsidR="003975AF" w:rsidRPr="00611BD0">
        <w:rPr>
          <w:bCs/>
        </w:rPr>
        <w:t>, we seek to</w:t>
      </w:r>
      <w:bookmarkStart w:id="8" w:name="_Hlk154651940"/>
      <w:r w:rsidR="003975AF" w:rsidRPr="00D92783">
        <w:rPr>
          <w:bCs/>
        </w:rPr>
        <w:t xml:space="preserve"> d</w:t>
      </w:r>
      <w:r w:rsidR="00AE28A6" w:rsidRPr="00D92783">
        <w:rPr>
          <w:bCs/>
        </w:rPr>
        <w:t>eepen the impact</w:t>
      </w:r>
      <w:r w:rsidR="00FA5AA2">
        <w:rPr>
          <w:bCs/>
        </w:rPr>
        <w:t xml:space="preserve"> by supporting</w:t>
      </w:r>
      <w:r w:rsidR="00AE28A6" w:rsidRPr="00757147">
        <w:rPr>
          <w:bCs/>
        </w:rPr>
        <w:t xml:space="preserve"> more children</w:t>
      </w:r>
      <w:r w:rsidR="00FA5AA2">
        <w:rPr>
          <w:bCs/>
        </w:rPr>
        <w:t xml:space="preserve"> and young people</w:t>
      </w:r>
      <w:r w:rsidR="00AE28A6" w:rsidRPr="00757147">
        <w:rPr>
          <w:bCs/>
        </w:rPr>
        <w:t xml:space="preserve"> now dispersed across England t</w:t>
      </w:r>
      <w:r w:rsidR="00FA5AA2">
        <w:rPr>
          <w:bCs/>
        </w:rPr>
        <w:t xml:space="preserve">hrough information, guidance, and expert </w:t>
      </w:r>
      <w:r w:rsidR="003975AF">
        <w:rPr>
          <w:bCs/>
        </w:rPr>
        <w:t>advice and casework support on complex issues</w:t>
      </w:r>
      <w:bookmarkEnd w:id="8"/>
      <w:r w:rsidR="00FA5AA2">
        <w:rPr>
          <w:bCs/>
        </w:rPr>
        <w:t xml:space="preserve"> including those facing adversarial UK asylum system, homelessness, poverty; not</w:t>
      </w:r>
      <w:r w:rsidR="00757147">
        <w:rPr>
          <w:bCs/>
        </w:rPr>
        <w:t xml:space="preserve"> being able to access healthcare, education, and employment or their age being disputed as over 18 by the Home Office and/or by the local authorities. </w:t>
      </w:r>
    </w:p>
    <w:p w14:paraId="4D1C01F6" w14:textId="77777777" w:rsidR="00757147" w:rsidRDefault="00757147" w:rsidP="005F4506">
      <w:pPr>
        <w:jc w:val="both"/>
        <w:rPr>
          <w:bCs/>
        </w:rPr>
      </w:pPr>
    </w:p>
    <w:p w14:paraId="7D7519C9" w14:textId="7A3556CF" w:rsidR="0013375A" w:rsidRPr="004B6CC2" w:rsidRDefault="0013375A" w:rsidP="00F81CFC">
      <w:pPr>
        <w:jc w:val="both"/>
        <w:rPr>
          <w:bCs/>
        </w:rPr>
      </w:pPr>
      <w:r w:rsidRPr="004B6CC2">
        <w:rPr>
          <w:bCs/>
        </w:rPr>
        <w:t xml:space="preserve">The </w:t>
      </w:r>
      <w:r w:rsidR="00757147">
        <w:rPr>
          <w:bCs/>
        </w:rPr>
        <w:t xml:space="preserve">Youth Casework Manager </w:t>
      </w:r>
      <w:r w:rsidR="004863AB" w:rsidRPr="004B6CC2">
        <w:rPr>
          <w:bCs/>
        </w:rPr>
        <w:t xml:space="preserve">will manage a </w:t>
      </w:r>
      <w:r w:rsidR="00757147">
        <w:rPr>
          <w:bCs/>
        </w:rPr>
        <w:t xml:space="preserve">team of specialist casework advisers in a </w:t>
      </w:r>
      <w:r w:rsidR="004863AB" w:rsidRPr="004B6CC2">
        <w:rPr>
          <w:bCs/>
        </w:rPr>
        <w:t xml:space="preserve">very busy </w:t>
      </w:r>
      <w:r w:rsidR="00757147">
        <w:rPr>
          <w:bCs/>
        </w:rPr>
        <w:t>service,</w:t>
      </w:r>
      <w:r w:rsidR="004863AB" w:rsidRPr="004B6CC2">
        <w:rPr>
          <w:bCs/>
        </w:rPr>
        <w:t xml:space="preserve"> lead the delivery of complex casework, liaise and work with </w:t>
      </w:r>
      <w:r w:rsidR="00E9737D" w:rsidRPr="004B6CC2">
        <w:rPr>
          <w:bCs/>
        </w:rPr>
        <w:t xml:space="preserve">various </w:t>
      </w:r>
      <w:r w:rsidR="004863AB" w:rsidRPr="004B6CC2">
        <w:rPr>
          <w:bCs/>
        </w:rPr>
        <w:t>legal representatives. They wil</w:t>
      </w:r>
      <w:r w:rsidR="00757147">
        <w:rPr>
          <w:bCs/>
        </w:rPr>
        <w:t xml:space="preserve">l </w:t>
      </w:r>
      <w:r w:rsidR="004863AB" w:rsidRPr="004B6CC2">
        <w:rPr>
          <w:bCs/>
        </w:rPr>
        <w:t>maintain an understanding of the changing of policy and practice context in which the team is working, and work with a wide range of stakeholders including local authorities, legal practitioners, government departments, charities, and the Refugee Council advocacy team to use casework evidence to address inequities in policy and practice.</w:t>
      </w:r>
      <w:r w:rsidR="00757147">
        <w:rPr>
          <w:bCs/>
        </w:rPr>
        <w:t xml:space="preserve"> </w:t>
      </w:r>
      <w:r w:rsidR="004863AB" w:rsidRPr="004B6CC2">
        <w:rPr>
          <w:bCs/>
        </w:rPr>
        <w:t xml:space="preserve">The post holder will provide line management for staff and volunteers, and will, in conjunction with the Youth Development Programme Manager, liaise with a wide range of stakeholders to ensure that children’s needs </w:t>
      </w:r>
      <w:r w:rsidR="00E9737D" w:rsidRPr="004B6CC2">
        <w:rPr>
          <w:bCs/>
        </w:rPr>
        <w:t xml:space="preserve">and young people </w:t>
      </w:r>
      <w:r w:rsidR="004863AB" w:rsidRPr="004B6CC2">
        <w:rPr>
          <w:bCs/>
        </w:rPr>
        <w:t xml:space="preserve">are being recognised and met. </w:t>
      </w:r>
      <w:r w:rsidRPr="004B6CC2">
        <w:rPr>
          <w:bCs/>
        </w:rPr>
        <w:t xml:space="preserve">The post </w:t>
      </w:r>
      <w:r w:rsidR="00E9737D" w:rsidRPr="004B6CC2">
        <w:rPr>
          <w:bCs/>
        </w:rPr>
        <w:t xml:space="preserve">can be based in one </w:t>
      </w:r>
      <w:r w:rsidR="00697E0F">
        <w:rPr>
          <w:bCs/>
        </w:rPr>
        <w:t xml:space="preserve">of </w:t>
      </w:r>
      <w:r w:rsidR="00E9737D" w:rsidRPr="004B6CC2">
        <w:rPr>
          <w:bCs/>
        </w:rPr>
        <w:t xml:space="preserve">the strategic </w:t>
      </w:r>
      <w:r w:rsidR="007E6120" w:rsidRPr="004B6CC2">
        <w:rPr>
          <w:bCs/>
        </w:rPr>
        <w:t>areas but</w:t>
      </w:r>
      <w:r w:rsidR="004863AB" w:rsidRPr="004B6CC2">
        <w:rPr>
          <w:bCs/>
        </w:rPr>
        <w:t xml:space="preserve"> may be</w:t>
      </w:r>
      <w:r w:rsidR="004A0332" w:rsidRPr="004B6CC2">
        <w:rPr>
          <w:bCs/>
        </w:rPr>
        <w:t xml:space="preserve"> required to </w:t>
      </w:r>
      <w:r w:rsidRPr="004B6CC2">
        <w:rPr>
          <w:bCs/>
        </w:rPr>
        <w:t>regular</w:t>
      </w:r>
      <w:r w:rsidR="004A0332" w:rsidRPr="004B6CC2">
        <w:rPr>
          <w:bCs/>
        </w:rPr>
        <w:t>ly</w:t>
      </w:r>
      <w:r w:rsidRPr="004B6CC2">
        <w:rPr>
          <w:bCs/>
        </w:rPr>
        <w:t xml:space="preserve"> travel</w:t>
      </w:r>
      <w:r w:rsidR="004A0332" w:rsidRPr="004B6CC2">
        <w:rPr>
          <w:bCs/>
        </w:rPr>
        <w:t xml:space="preserve"> across </w:t>
      </w:r>
      <w:r w:rsidR="00E9737D" w:rsidRPr="004B6CC2">
        <w:rPr>
          <w:bCs/>
        </w:rPr>
        <w:t>designated places</w:t>
      </w:r>
      <w:r w:rsidRPr="004B6CC2">
        <w:rPr>
          <w:bCs/>
        </w:rPr>
        <w:t xml:space="preserve">.  </w:t>
      </w:r>
    </w:p>
    <w:p w14:paraId="106B32F4" w14:textId="77777777" w:rsidR="00DB5DCF" w:rsidRPr="004B6CC2" w:rsidRDefault="00DB5DCF" w:rsidP="00857147">
      <w:pPr>
        <w:pStyle w:val="BodyText"/>
        <w:jc w:val="both"/>
        <w:rPr>
          <w:bCs/>
        </w:rPr>
      </w:pPr>
    </w:p>
    <w:p w14:paraId="7B8E62B9" w14:textId="0FD6DCE3" w:rsidR="001A672F" w:rsidRDefault="001A672F" w:rsidP="00D87E4E">
      <w:pPr>
        <w:keepNext/>
        <w:ind w:left="288"/>
        <w:jc w:val="both"/>
        <w:outlineLvl w:val="1"/>
        <w:rPr>
          <w:bCs/>
        </w:rPr>
      </w:pPr>
      <w:bookmarkStart w:id="9" w:name="_Hlk156401095"/>
      <w:bookmarkEnd w:id="7"/>
      <w:r w:rsidRPr="001A672F">
        <w:rPr>
          <w:bCs/>
        </w:rPr>
        <w:lastRenderedPageBreak/>
        <w:t xml:space="preserve">Based within the Youth Services of the Refugee council, the </w:t>
      </w:r>
      <w:r>
        <w:rPr>
          <w:bCs/>
        </w:rPr>
        <w:t>Youth</w:t>
      </w:r>
      <w:r w:rsidR="00586A69">
        <w:rPr>
          <w:bCs/>
        </w:rPr>
        <w:t xml:space="preserve"> </w:t>
      </w:r>
      <w:r>
        <w:rPr>
          <w:bCs/>
        </w:rPr>
        <w:t xml:space="preserve">Casework Manager </w:t>
      </w:r>
      <w:r w:rsidRPr="001A672F">
        <w:rPr>
          <w:bCs/>
        </w:rPr>
        <w:t>will be responsible for:</w:t>
      </w:r>
    </w:p>
    <w:bookmarkEnd w:id="9"/>
    <w:p w14:paraId="0B0C1807" w14:textId="77777777" w:rsidR="00D87E4E" w:rsidRDefault="00D87E4E" w:rsidP="00F81CFC">
      <w:pPr>
        <w:keepNext/>
        <w:ind w:left="288"/>
        <w:jc w:val="both"/>
        <w:outlineLvl w:val="1"/>
        <w:rPr>
          <w:bCs/>
        </w:rPr>
      </w:pPr>
    </w:p>
    <w:p w14:paraId="3F9D5813" w14:textId="77777777" w:rsidR="00FE15E0" w:rsidRPr="00FE15E0" w:rsidRDefault="00FE15E0" w:rsidP="00F81CFC">
      <w:pPr>
        <w:keepNext/>
        <w:numPr>
          <w:ilvl w:val="0"/>
          <w:numId w:val="38"/>
        </w:numPr>
        <w:contextualSpacing/>
        <w:jc w:val="both"/>
        <w:outlineLvl w:val="1"/>
        <w:rPr>
          <w:bCs/>
          <w:kern w:val="2"/>
          <w14:ligatures w14:val="standardContextual"/>
        </w:rPr>
      </w:pPr>
      <w:r w:rsidRPr="00FE15E0">
        <w:rPr>
          <w:bCs/>
          <w:kern w:val="2"/>
          <w14:ligatures w14:val="standardContextual"/>
        </w:rPr>
        <w:t>Working with children and young people to understand their experiences and needs.</w:t>
      </w:r>
    </w:p>
    <w:p w14:paraId="1248A055" w14:textId="78E9C63F" w:rsidR="00FE15E0" w:rsidRPr="00FE15E0" w:rsidRDefault="00FE15E0" w:rsidP="00F81CFC">
      <w:pPr>
        <w:keepNext/>
        <w:numPr>
          <w:ilvl w:val="0"/>
          <w:numId w:val="38"/>
        </w:numPr>
        <w:contextualSpacing/>
        <w:jc w:val="both"/>
        <w:outlineLvl w:val="1"/>
        <w:rPr>
          <w:bCs/>
          <w:kern w:val="2"/>
          <w14:ligatures w14:val="standardContextual"/>
        </w:rPr>
      </w:pPr>
      <w:bookmarkStart w:id="10" w:name="_Hlk156401688"/>
      <w:r w:rsidRPr="00FE15E0">
        <w:rPr>
          <w:bCs/>
          <w:kern w:val="2"/>
          <w14:ligatures w14:val="standardContextual"/>
        </w:rPr>
        <w:t xml:space="preserve">Collaborating with other colleagues, including other </w:t>
      </w:r>
      <w:r>
        <w:rPr>
          <w:bCs/>
          <w:kern w:val="2"/>
          <w14:ligatures w14:val="standardContextual"/>
        </w:rPr>
        <w:t xml:space="preserve">Youth Services managers </w:t>
      </w:r>
      <w:r w:rsidRPr="00FE15E0">
        <w:rPr>
          <w:bCs/>
          <w:kern w:val="2"/>
          <w14:ligatures w14:val="standardContextual"/>
        </w:rPr>
        <w:t>to ensure that we</w:t>
      </w:r>
      <w:r>
        <w:rPr>
          <w:bCs/>
          <w:kern w:val="2"/>
          <w14:ligatures w14:val="standardContextual"/>
        </w:rPr>
        <w:t xml:space="preserve"> provide effective service</w:t>
      </w:r>
      <w:r w:rsidRPr="00FE15E0">
        <w:rPr>
          <w:bCs/>
          <w:kern w:val="2"/>
          <w14:ligatures w14:val="standardContextual"/>
        </w:rPr>
        <w:t xml:space="preserve"> delivery and practice.</w:t>
      </w:r>
    </w:p>
    <w:bookmarkEnd w:id="10"/>
    <w:p w14:paraId="13E9DB8D" w14:textId="29B7280C" w:rsidR="00FE15E0" w:rsidRPr="00FE15E0" w:rsidRDefault="00FE15E0" w:rsidP="00F81CFC">
      <w:pPr>
        <w:keepNext/>
        <w:numPr>
          <w:ilvl w:val="0"/>
          <w:numId w:val="38"/>
        </w:numPr>
        <w:contextualSpacing/>
        <w:jc w:val="both"/>
        <w:outlineLvl w:val="1"/>
        <w:rPr>
          <w:bCs/>
          <w:kern w:val="2"/>
          <w14:ligatures w14:val="standardContextual"/>
        </w:rPr>
      </w:pPr>
      <w:r w:rsidRPr="00FE15E0">
        <w:rPr>
          <w:bCs/>
          <w:kern w:val="2"/>
          <w14:ligatures w14:val="standardContextual"/>
        </w:rPr>
        <w:t xml:space="preserve">Working with other Youth Services teams to ensure that children and young people receive the right support through effective internal referral systems, and other RC departments including external </w:t>
      </w:r>
      <w:r w:rsidR="004255EF" w:rsidRPr="00FE15E0">
        <w:rPr>
          <w:bCs/>
          <w:kern w:val="2"/>
          <w14:ligatures w14:val="standardContextual"/>
        </w:rPr>
        <w:t>affairs,</w:t>
      </w:r>
      <w:r w:rsidRPr="00FE15E0">
        <w:rPr>
          <w:bCs/>
          <w:kern w:val="2"/>
          <w14:ligatures w14:val="standardContextual"/>
        </w:rPr>
        <w:t xml:space="preserve"> so our work is informed by young people’s experiences. </w:t>
      </w:r>
    </w:p>
    <w:p w14:paraId="0D987190" w14:textId="77777777" w:rsidR="00FE15E0" w:rsidRPr="00FE15E0" w:rsidRDefault="00FE15E0" w:rsidP="00F81CFC">
      <w:pPr>
        <w:keepNext/>
        <w:numPr>
          <w:ilvl w:val="0"/>
          <w:numId w:val="38"/>
        </w:numPr>
        <w:contextualSpacing/>
        <w:jc w:val="both"/>
        <w:outlineLvl w:val="1"/>
        <w:rPr>
          <w:bCs/>
          <w:kern w:val="2"/>
          <w14:ligatures w14:val="standardContextual"/>
        </w:rPr>
      </w:pPr>
      <w:r w:rsidRPr="00FE15E0">
        <w:rPr>
          <w:bCs/>
          <w:kern w:val="2"/>
          <w14:ligatures w14:val="standardContextual"/>
        </w:rPr>
        <w:t>Developing networks for collaboration, creating new and maintaining existing partnerships as dictated by local realities and needs of children and young people.</w:t>
      </w:r>
    </w:p>
    <w:p w14:paraId="6BFF44C5" w14:textId="26BEA321" w:rsidR="00B562B4" w:rsidRPr="00E73E21" w:rsidRDefault="00FE15E0" w:rsidP="00B562B4">
      <w:pPr>
        <w:numPr>
          <w:ilvl w:val="0"/>
          <w:numId w:val="38"/>
        </w:numPr>
        <w:contextualSpacing/>
        <w:jc w:val="both"/>
        <w:rPr>
          <w:bCs/>
          <w:kern w:val="2"/>
          <w14:ligatures w14:val="standardContextual"/>
        </w:rPr>
      </w:pPr>
      <w:r w:rsidRPr="00E73E21">
        <w:rPr>
          <w:bCs/>
          <w:kern w:val="2"/>
          <w14:ligatures w14:val="standardContextual"/>
        </w:rPr>
        <w:t>Working closely with</w:t>
      </w:r>
      <w:r w:rsidR="00B562B4" w:rsidRPr="00E73E21">
        <w:rPr>
          <w:bCs/>
          <w:kern w:val="2"/>
          <w14:ligatures w14:val="standardContextual"/>
        </w:rPr>
        <w:t xml:space="preserve"> the Head, Youth</w:t>
      </w:r>
      <w:r w:rsidR="00D87E4E" w:rsidRPr="00E73E21">
        <w:rPr>
          <w:bCs/>
          <w:kern w:val="2"/>
          <w14:ligatures w14:val="standardContextual"/>
        </w:rPr>
        <w:t xml:space="preserve"> Services</w:t>
      </w:r>
      <w:r w:rsidR="00B562B4" w:rsidRPr="00E73E21">
        <w:rPr>
          <w:bCs/>
          <w:kern w:val="2"/>
          <w14:ligatures w14:val="standardContextual"/>
        </w:rPr>
        <w:t xml:space="preserve"> managers, and practice development coordinator to </w:t>
      </w:r>
      <w:r w:rsidR="00D87E4E" w:rsidRPr="00E73E21">
        <w:rPr>
          <w:bCs/>
          <w:kern w:val="2"/>
          <w14:ligatures w14:val="standardContextual"/>
        </w:rPr>
        <w:t xml:space="preserve">identify any gaps in the </w:t>
      </w:r>
      <w:r w:rsidR="00B562B4" w:rsidRPr="00E73E21">
        <w:rPr>
          <w:bCs/>
          <w:kern w:val="2"/>
          <w14:ligatures w14:val="standardContextual"/>
        </w:rPr>
        <w:t xml:space="preserve">casework </w:t>
      </w:r>
      <w:r w:rsidR="00D87E4E" w:rsidRPr="00E73E21">
        <w:rPr>
          <w:bCs/>
          <w:kern w:val="2"/>
          <w14:ligatures w14:val="standardContextual"/>
        </w:rPr>
        <w:t>servic</w:t>
      </w:r>
      <w:r w:rsidR="00B562B4" w:rsidRPr="00E73E21">
        <w:rPr>
          <w:bCs/>
          <w:kern w:val="2"/>
          <w14:ligatures w14:val="standardContextual"/>
        </w:rPr>
        <w:t>e, develop solutions</w:t>
      </w:r>
      <w:r w:rsidR="00E73E21" w:rsidRPr="00E73E21">
        <w:rPr>
          <w:bCs/>
          <w:kern w:val="2"/>
          <w14:ligatures w14:val="standardContextual"/>
        </w:rPr>
        <w:t xml:space="preserve"> internally and</w:t>
      </w:r>
      <w:r w:rsidR="00B562B4" w:rsidRPr="00E73E21">
        <w:rPr>
          <w:bCs/>
          <w:kern w:val="2"/>
          <w14:ligatures w14:val="standardContextual"/>
        </w:rPr>
        <w:t xml:space="preserve"> strengthen the understanding of the risks separated children and young people face in their asylum journey </w:t>
      </w:r>
      <w:r w:rsidR="00E73E21" w:rsidRPr="00E73E21">
        <w:rPr>
          <w:bCs/>
          <w:kern w:val="2"/>
          <w14:ligatures w14:val="standardContextual"/>
        </w:rPr>
        <w:t xml:space="preserve">externally whilst sharing good practice </w:t>
      </w:r>
      <w:r w:rsidR="00B562B4" w:rsidRPr="00E73E21">
        <w:rPr>
          <w:bCs/>
          <w:kern w:val="2"/>
          <w14:ligatures w14:val="standardContextual"/>
        </w:rPr>
        <w:t xml:space="preserve">to reduce those </w:t>
      </w:r>
      <w:proofErr w:type="gramStart"/>
      <w:r w:rsidR="00B562B4" w:rsidRPr="00E73E21">
        <w:rPr>
          <w:bCs/>
          <w:kern w:val="2"/>
          <w14:ligatures w14:val="standardContextual"/>
        </w:rPr>
        <w:t>risks</w:t>
      </w:r>
      <w:proofErr w:type="gramEnd"/>
    </w:p>
    <w:p w14:paraId="7CF09B42" w14:textId="77777777" w:rsidR="00611BD0" w:rsidRDefault="00FE15E0" w:rsidP="00611BD0">
      <w:pPr>
        <w:numPr>
          <w:ilvl w:val="0"/>
          <w:numId w:val="38"/>
        </w:numPr>
        <w:ind w:left="1003" w:hanging="357"/>
        <w:contextualSpacing/>
        <w:jc w:val="both"/>
        <w:rPr>
          <w:bCs/>
          <w:kern w:val="2"/>
          <w14:ligatures w14:val="standardContextual"/>
        </w:rPr>
      </w:pPr>
      <w:r w:rsidRPr="00D92783">
        <w:rPr>
          <w:bCs/>
        </w:rPr>
        <w:t xml:space="preserve">Line managing, </w:t>
      </w:r>
      <w:proofErr w:type="gramStart"/>
      <w:r w:rsidRPr="00D92783">
        <w:rPr>
          <w:bCs/>
        </w:rPr>
        <w:t>supporting</w:t>
      </w:r>
      <w:proofErr w:type="gramEnd"/>
      <w:r w:rsidRPr="00D92783">
        <w:rPr>
          <w:bCs/>
        </w:rPr>
        <w:t xml:space="preserve"> and supervising </w:t>
      </w:r>
      <w:r w:rsidR="00D87E4E" w:rsidRPr="00D92783">
        <w:rPr>
          <w:bCs/>
        </w:rPr>
        <w:t>casework advisers and volunteers.</w:t>
      </w:r>
    </w:p>
    <w:p w14:paraId="517FF34F" w14:textId="28142FEB" w:rsidR="00611BD0" w:rsidRDefault="00D87E4E" w:rsidP="00611BD0">
      <w:pPr>
        <w:pStyle w:val="ListParagraph"/>
        <w:numPr>
          <w:ilvl w:val="0"/>
          <w:numId w:val="38"/>
        </w:numPr>
        <w:jc w:val="both"/>
        <w:rPr>
          <w:bCs/>
        </w:rPr>
      </w:pPr>
      <w:bookmarkStart w:id="11" w:name="_Hlk156401974"/>
      <w:r w:rsidRPr="00D92783">
        <w:rPr>
          <w:bCs/>
        </w:rPr>
        <w:t xml:space="preserve">Maintaining expert </w:t>
      </w:r>
      <w:r w:rsidR="00EB3B83" w:rsidRPr="00D92783">
        <w:rPr>
          <w:bCs/>
        </w:rPr>
        <w:t xml:space="preserve">knowledge and </w:t>
      </w:r>
      <w:r w:rsidRPr="00D92783">
        <w:rPr>
          <w:bCs/>
        </w:rPr>
        <w:t xml:space="preserve">understanding of the environment and barriers that separated children seeking asylum face with regards </w:t>
      </w:r>
      <w:r w:rsidR="00EB3B83" w:rsidRPr="00D92783">
        <w:rPr>
          <w:bCs/>
        </w:rPr>
        <w:t xml:space="preserve">to </w:t>
      </w:r>
      <w:r w:rsidRPr="00D92783">
        <w:rPr>
          <w:bCs/>
        </w:rPr>
        <w:t>the assessment of their age</w:t>
      </w:r>
      <w:r w:rsidR="00EB3B83" w:rsidRPr="00D92783">
        <w:rPr>
          <w:bCs/>
        </w:rPr>
        <w:t xml:space="preserve">, and issues related to access to high quality information, advice and legal representation on immigration, </w:t>
      </w:r>
      <w:proofErr w:type="gramStart"/>
      <w:r w:rsidR="00EB3B83" w:rsidRPr="00D92783">
        <w:rPr>
          <w:bCs/>
        </w:rPr>
        <w:t>asylum</w:t>
      </w:r>
      <w:proofErr w:type="gramEnd"/>
      <w:r w:rsidR="00EB3B83" w:rsidRPr="00D92783">
        <w:rPr>
          <w:bCs/>
        </w:rPr>
        <w:t xml:space="preserve"> and welfare, and always working in the best interests of the child</w:t>
      </w:r>
      <w:r w:rsidR="00611BD0" w:rsidRPr="00D92783">
        <w:rPr>
          <w:bCs/>
        </w:rPr>
        <w:t>.</w:t>
      </w:r>
    </w:p>
    <w:bookmarkEnd w:id="11"/>
    <w:p w14:paraId="2845AB35" w14:textId="3DC41815" w:rsidR="00B562B4" w:rsidRPr="00B562B4" w:rsidRDefault="00B562B4" w:rsidP="00B562B4">
      <w:pPr>
        <w:pStyle w:val="ListParagraph"/>
        <w:numPr>
          <w:ilvl w:val="0"/>
          <w:numId w:val="38"/>
        </w:numPr>
        <w:rPr>
          <w:bCs/>
        </w:rPr>
      </w:pPr>
      <w:r w:rsidRPr="00B562B4">
        <w:rPr>
          <w:bCs/>
        </w:rPr>
        <w:t>Learning from others and sharing the best practice internally.</w:t>
      </w:r>
    </w:p>
    <w:p w14:paraId="5931AE4A" w14:textId="7027D9D1" w:rsidR="00611BD0" w:rsidRPr="00F81CFC" w:rsidRDefault="00FE15E0" w:rsidP="00E73E21">
      <w:pPr>
        <w:pStyle w:val="ListParagraph"/>
        <w:numPr>
          <w:ilvl w:val="0"/>
          <w:numId w:val="38"/>
        </w:numPr>
        <w:ind w:left="1003" w:hanging="357"/>
        <w:jc w:val="both"/>
        <w:rPr>
          <w:bCs/>
          <w:kern w:val="2"/>
          <w14:ligatures w14:val="standardContextual"/>
        </w:rPr>
      </w:pPr>
      <w:r w:rsidRPr="00D92783">
        <w:rPr>
          <w:bCs/>
        </w:rPr>
        <w:t xml:space="preserve">Representing the Refugee Council at external </w:t>
      </w:r>
      <w:r w:rsidR="00611BD0">
        <w:rPr>
          <w:bCs/>
        </w:rPr>
        <w:t xml:space="preserve">stakeholder </w:t>
      </w:r>
      <w:r w:rsidRPr="00D92783">
        <w:rPr>
          <w:bCs/>
        </w:rPr>
        <w:t>forums and develop</w:t>
      </w:r>
      <w:r w:rsidR="00611BD0">
        <w:rPr>
          <w:bCs/>
        </w:rPr>
        <w:t>ing</w:t>
      </w:r>
      <w:r w:rsidRPr="00D92783">
        <w:rPr>
          <w:bCs/>
        </w:rPr>
        <w:t xml:space="preserve"> external links to enable best practice internally and make a collective impact.</w:t>
      </w:r>
    </w:p>
    <w:p w14:paraId="248CA451" w14:textId="77777777" w:rsidR="00EB3B83" w:rsidRPr="00611BD0" w:rsidRDefault="00EB3B83" w:rsidP="00F81CFC">
      <w:pPr>
        <w:pStyle w:val="ListParagraph"/>
        <w:jc w:val="both"/>
      </w:pPr>
    </w:p>
    <w:p w14:paraId="3B6CF31C" w14:textId="77777777" w:rsidR="001A672F" w:rsidRPr="004B6CC2" w:rsidRDefault="001A672F" w:rsidP="00857147">
      <w:pPr>
        <w:pStyle w:val="BodyText"/>
        <w:ind w:left="0"/>
        <w:rPr>
          <w:b/>
          <w:u w:val="single"/>
        </w:rPr>
      </w:pPr>
    </w:p>
    <w:p w14:paraId="4FB124A4" w14:textId="6B32C438" w:rsidR="00D92783" w:rsidRDefault="00DF0126" w:rsidP="00F81CFC">
      <w:pPr>
        <w:pStyle w:val="BodyText"/>
        <w:ind w:left="0"/>
        <w:rPr>
          <w:rStyle w:val="Heading3Char"/>
          <w:bCs w:val="0"/>
        </w:rPr>
      </w:pPr>
      <w:r w:rsidRPr="004B6CC2">
        <w:rPr>
          <w:rStyle w:val="Heading3Char"/>
          <w:bCs w:val="0"/>
        </w:rPr>
        <w:t>M</w:t>
      </w:r>
      <w:r w:rsidR="00D94D93" w:rsidRPr="004B6CC2">
        <w:rPr>
          <w:rStyle w:val="Heading3Char"/>
          <w:bCs w:val="0"/>
        </w:rPr>
        <w:t>ain duties and responsibilities</w:t>
      </w:r>
    </w:p>
    <w:p w14:paraId="46CEAEE6" w14:textId="77777777" w:rsidR="00D92783" w:rsidRDefault="00D92783" w:rsidP="00D92783">
      <w:pPr>
        <w:pStyle w:val="BodyText"/>
        <w:rPr>
          <w:rStyle w:val="Heading3Char"/>
          <w:b w:val="0"/>
          <w:u w:val="single"/>
        </w:rPr>
      </w:pPr>
    </w:p>
    <w:p w14:paraId="6AF17D51" w14:textId="159E8DAF" w:rsidR="006F2D1A" w:rsidRDefault="001A672F" w:rsidP="006F2D1A">
      <w:pPr>
        <w:pStyle w:val="BodyText"/>
        <w:ind w:left="0"/>
        <w:jc w:val="both"/>
        <w:rPr>
          <w:rStyle w:val="Heading3Char"/>
          <w:b w:val="0"/>
        </w:rPr>
      </w:pPr>
      <w:r w:rsidRPr="00F81CFC">
        <w:rPr>
          <w:rStyle w:val="Heading3Char"/>
          <w:b w:val="0"/>
          <w:u w:val="single"/>
        </w:rPr>
        <w:t>Casework management</w:t>
      </w:r>
    </w:p>
    <w:p w14:paraId="0CBDB16B" w14:textId="1AC1A182" w:rsidR="009B2233" w:rsidRDefault="009B2233" w:rsidP="009B2233">
      <w:pPr>
        <w:pStyle w:val="ListParagraph"/>
        <w:numPr>
          <w:ilvl w:val="0"/>
          <w:numId w:val="44"/>
        </w:numPr>
        <w:ind w:left="357" w:hanging="357"/>
        <w:jc w:val="both"/>
        <w:rPr>
          <w:rStyle w:val="Heading3Char"/>
          <w:b w:val="0"/>
        </w:rPr>
      </w:pPr>
      <w:r w:rsidRPr="009B2233">
        <w:rPr>
          <w:rStyle w:val="Heading3Char"/>
          <w:b w:val="0"/>
        </w:rPr>
        <w:t>Oversee the casework service delivery</w:t>
      </w:r>
      <w:r>
        <w:rPr>
          <w:rStyle w:val="Heading3Char"/>
          <w:b w:val="0"/>
        </w:rPr>
        <w:t xml:space="preserve"> by managing a potential </w:t>
      </w:r>
      <w:r w:rsidRPr="009B2233">
        <w:rPr>
          <w:rStyle w:val="Heading3Char"/>
          <w:b w:val="0"/>
        </w:rPr>
        <w:t xml:space="preserve">high </w:t>
      </w:r>
      <w:r>
        <w:rPr>
          <w:rStyle w:val="Heading3Char"/>
          <w:b w:val="0"/>
        </w:rPr>
        <w:t xml:space="preserve">number of </w:t>
      </w:r>
      <w:r w:rsidRPr="009B2233">
        <w:rPr>
          <w:rStyle w:val="Heading3Char"/>
          <w:b w:val="0"/>
        </w:rPr>
        <w:t>referrals</w:t>
      </w:r>
      <w:r>
        <w:rPr>
          <w:rStyle w:val="Heading3Char"/>
          <w:b w:val="0"/>
        </w:rPr>
        <w:t xml:space="preserve"> colleagues in the regions and</w:t>
      </w:r>
      <w:r w:rsidRPr="009B2233">
        <w:rPr>
          <w:rStyle w:val="Heading3Char"/>
          <w:b w:val="0"/>
        </w:rPr>
        <w:t xml:space="preserve"> professionals effectively, by deciding eligibility for services, and providing timely, </w:t>
      </w:r>
      <w:r w:rsidR="004255EF" w:rsidRPr="009B2233">
        <w:rPr>
          <w:rStyle w:val="Heading3Char"/>
          <w:b w:val="0"/>
        </w:rPr>
        <w:t>helpful,</w:t>
      </w:r>
      <w:r w:rsidRPr="009B2233">
        <w:rPr>
          <w:rStyle w:val="Heading3Char"/>
          <w:b w:val="0"/>
        </w:rPr>
        <w:t xml:space="preserve"> and legally accurate responses </w:t>
      </w:r>
      <w:proofErr w:type="gramStart"/>
      <w:r w:rsidRPr="009B2233">
        <w:rPr>
          <w:rStyle w:val="Heading3Char"/>
          <w:b w:val="0"/>
        </w:rPr>
        <w:t>at all times</w:t>
      </w:r>
      <w:proofErr w:type="gramEnd"/>
      <w:r w:rsidRPr="009B2233">
        <w:rPr>
          <w:rStyle w:val="Heading3Char"/>
          <w:b w:val="0"/>
        </w:rPr>
        <w:t>.</w:t>
      </w:r>
    </w:p>
    <w:p w14:paraId="5EFA11D4" w14:textId="69EC9ECA" w:rsidR="009B2233" w:rsidRPr="009B2233" w:rsidRDefault="009B2233" w:rsidP="009B2233">
      <w:pPr>
        <w:pStyle w:val="ListParagraph"/>
        <w:numPr>
          <w:ilvl w:val="0"/>
          <w:numId w:val="44"/>
        </w:numPr>
        <w:ind w:left="357" w:hanging="357"/>
        <w:jc w:val="both"/>
        <w:rPr>
          <w:rStyle w:val="Heading3Char"/>
          <w:b w:val="0"/>
        </w:rPr>
      </w:pPr>
      <w:r>
        <w:rPr>
          <w:rStyle w:val="Heading3Char"/>
          <w:b w:val="0"/>
        </w:rPr>
        <w:t>L</w:t>
      </w:r>
      <w:r w:rsidRPr="009B2233">
        <w:rPr>
          <w:rStyle w:val="Heading3Char"/>
          <w:b w:val="0"/>
        </w:rPr>
        <w:t xml:space="preserve">ine </w:t>
      </w:r>
      <w:proofErr w:type="gramStart"/>
      <w:r w:rsidRPr="009B2233">
        <w:rPr>
          <w:rStyle w:val="Heading3Char"/>
          <w:b w:val="0"/>
        </w:rPr>
        <w:t>manage</w:t>
      </w:r>
      <w:proofErr w:type="gramEnd"/>
      <w:r w:rsidRPr="009B2233">
        <w:rPr>
          <w:rStyle w:val="Heading3Char"/>
          <w:b w:val="0"/>
        </w:rPr>
        <w:t xml:space="preserve"> all casework advisers by supporting and enabling them to provide high quality information and advice support, and signposting to external specialist agencies in a sensitive, confidential and professional manner.</w:t>
      </w:r>
    </w:p>
    <w:p w14:paraId="0D25246D" w14:textId="25D21F98" w:rsidR="009B2233" w:rsidRDefault="00BA1A04" w:rsidP="009B2233">
      <w:pPr>
        <w:pStyle w:val="ListParagraph"/>
        <w:numPr>
          <w:ilvl w:val="0"/>
          <w:numId w:val="44"/>
        </w:numPr>
        <w:ind w:left="357" w:hanging="357"/>
        <w:jc w:val="both"/>
        <w:rPr>
          <w:rStyle w:val="Heading3Char"/>
          <w:b w:val="0"/>
        </w:rPr>
      </w:pPr>
      <w:r w:rsidRPr="006F2D1A">
        <w:rPr>
          <w:rStyle w:val="Heading3Char"/>
          <w:b w:val="0"/>
        </w:rPr>
        <w:t>E</w:t>
      </w:r>
      <w:r w:rsidR="00D357E5" w:rsidRPr="006F2D1A">
        <w:rPr>
          <w:rStyle w:val="Heading3Char"/>
          <w:b w:val="0"/>
        </w:rPr>
        <w:t xml:space="preserve">nsure </w:t>
      </w:r>
      <w:r w:rsidR="007E6120" w:rsidRPr="006F2D1A">
        <w:rPr>
          <w:rStyle w:val="Heading3Char"/>
          <w:b w:val="0"/>
        </w:rPr>
        <w:t>quality information</w:t>
      </w:r>
      <w:r w:rsidR="00D357E5" w:rsidRPr="006F2D1A">
        <w:rPr>
          <w:rStyle w:val="Heading3Char"/>
          <w:b w:val="0"/>
        </w:rPr>
        <w:t xml:space="preserve">, </w:t>
      </w:r>
      <w:proofErr w:type="gramStart"/>
      <w:r w:rsidR="00D357E5" w:rsidRPr="006F2D1A">
        <w:rPr>
          <w:rStyle w:val="Heading3Char"/>
          <w:b w:val="0"/>
        </w:rPr>
        <w:t>advice</w:t>
      </w:r>
      <w:proofErr w:type="gramEnd"/>
      <w:r w:rsidR="00D357E5" w:rsidRPr="006F2D1A">
        <w:rPr>
          <w:rStyle w:val="Heading3Char"/>
          <w:b w:val="0"/>
        </w:rPr>
        <w:t xml:space="preserve"> and complex casework service for people from the age of 12 to 21 years old seeking asylum across </w:t>
      </w:r>
      <w:r w:rsidR="00E73E21">
        <w:rPr>
          <w:rStyle w:val="Heading3Char"/>
          <w:b w:val="0"/>
        </w:rPr>
        <w:t xml:space="preserve">our key strategic areas (London, Yorkshire&amp; Humber and East of England) </w:t>
      </w:r>
      <w:r w:rsidR="00D357E5" w:rsidRPr="006F2D1A">
        <w:rPr>
          <w:rStyle w:val="Heading3Char"/>
          <w:b w:val="0"/>
        </w:rPr>
        <w:t xml:space="preserve">are offered. </w:t>
      </w:r>
    </w:p>
    <w:p w14:paraId="409517D3" w14:textId="31DCBB0F" w:rsidR="00E73E21" w:rsidRPr="008E71DE" w:rsidRDefault="00E73E21" w:rsidP="008E71DE">
      <w:pPr>
        <w:pStyle w:val="BodyText"/>
        <w:numPr>
          <w:ilvl w:val="0"/>
          <w:numId w:val="44"/>
        </w:numPr>
        <w:ind w:left="357" w:hanging="357"/>
        <w:jc w:val="both"/>
        <w:rPr>
          <w:rStyle w:val="Heading3Char"/>
          <w:b w:val="0"/>
        </w:rPr>
      </w:pPr>
      <w:r>
        <w:rPr>
          <w:rStyle w:val="Heading3Char"/>
          <w:b w:val="0"/>
        </w:rPr>
        <w:t>Connect young people</w:t>
      </w:r>
      <w:r w:rsidR="00D357E5" w:rsidRPr="00D92783">
        <w:rPr>
          <w:rStyle w:val="Heading3Char"/>
          <w:b w:val="0"/>
        </w:rPr>
        <w:t xml:space="preserve"> with</w:t>
      </w:r>
      <w:r>
        <w:rPr>
          <w:rStyle w:val="Heading3Char"/>
          <w:b w:val="0"/>
        </w:rPr>
        <w:t xml:space="preserve"> complex </w:t>
      </w:r>
      <w:r w:rsidR="008E71DE">
        <w:rPr>
          <w:rStyle w:val="Heading3Char"/>
          <w:b w:val="0"/>
        </w:rPr>
        <w:t xml:space="preserve">needs to </w:t>
      </w:r>
      <w:r w:rsidR="00D357E5" w:rsidRPr="00D92783">
        <w:rPr>
          <w:rStyle w:val="Heading3Char"/>
          <w:b w:val="0"/>
        </w:rPr>
        <w:t>essential services where they exist</w:t>
      </w:r>
      <w:r w:rsidR="008843D2">
        <w:rPr>
          <w:rStyle w:val="Heading3Char"/>
          <w:b w:val="0"/>
        </w:rPr>
        <w:t xml:space="preserve"> </w:t>
      </w:r>
      <w:r w:rsidR="00D357E5" w:rsidRPr="00D92783">
        <w:rPr>
          <w:rStyle w:val="Heading3Char"/>
          <w:b w:val="0"/>
        </w:rPr>
        <w:t>and provid</w:t>
      </w:r>
      <w:r>
        <w:rPr>
          <w:rStyle w:val="Heading3Char"/>
          <w:b w:val="0"/>
        </w:rPr>
        <w:t>e advice</w:t>
      </w:r>
      <w:r w:rsidR="008E71DE">
        <w:rPr>
          <w:rStyle w:val="Heading3Char"/>
          <w:b w:val="0"/>
        </w:rPr>
        <w:t xml:space="preserve"> and information</w:t>
      </w:r>
      <w:r>
        <w:rPr>
          <w:rStyle w:val="Heading3Char"/>
          <w:b w:val="0"/>
        </w:rPr>
        <w:t xml:space="preserve">, </w:t>
      </w:r>
      <w:r w:rsidR="004255EF" w:rsidRPr="00D92783">
        <w:rPr>
          <w:rStyle w:val="Heading3Char"/>
          <w:b w:val="0"/>
        </w:rPr>
        <w:t>advocacy,</w:t>
      </w:r>
      <w:r>
        <w:rPr>
          <w:rStyle w:val="Heading3Char"/>
          <w:b w:val="0"/>
        </w:rPr>
        <w:t xml:space="preserve"> and</w:t>
      </w:r>
      <w:r w:rsidR="00BA1A04" w:rsidRPr="00D92783">
        <w:rPr>
          <w:rStyle w:val="Heading3Char"/>
          <w:b w:val="0"/>
        </w:rPr>
        <w:t xml:space="preserve"> </w:t>
      </w:r>
      <w:r w:rsidR="00D357E5" w:rsidRPr="00D92783">
        <w:rPr>
          <w:rStyle w:val="Heading3Char"/>
          <w:b w:val="0"/>
        </w:rPr>
        <w:t xml:space="preserve">casework interventions where there are gaps in provision, </w:t>
      </w:r>
      <w:proofErr w:type="gramStart"/>
      <w:r w:rsidR="00D357E5" w:rsidRPr="00D92783">
        <w:rPr>
          <w:rStyle w:val="Heading3Char"/>
          <w:b w:val="0"/>
        </w:rPr>
        <w:t>in order to</w:t>
      </w:r>
      <w:proofErr w:type="gramEnd"/>
      <w:r w:rsidR="008E71DE">
        <w:rPr>
          <w:rStyle w:val="Heading3Char"/>
          <w:b w:val="0"/>
        </w:rPr>
        <w:t xml:space="preserve"> reduce crisis and for them to access th</w:t>
      </w:r>
      <w:r w:rsidR="008843D2">
        <w:rPr>
          <w:rStyle w:val="Heading3Char"/>
          <w:b w:val="0"/>
        </w:rPr>
        <w:t>e support to which they are entitled.</w:t>
      </w:r>
    </w:p>
    <w:p w14:paraId="553FE457" w14:textId="44873712" w:rsidR="00DD4183" w:rsidRPr="00D92783" w:rsidRDefault="00107AC5" w:rsidP="00E73E21">
      <w:pPr>
        <w:pStyle w:val="BodyText"/>
        <w:numPr>
          <w:ilvl w:val="0"/>
          <w:numId w:val="44"/>
        </w:numPr>
        <w:ind w:left="357" w:hanging="357"/>
        <w:jc w:val="both"/>
        <w:rPr>
          <w:bCs/>
        </w:rPr>
      </w:pPr>
      <w:r>
        <w:t>C</w:t>
      </w:r>
      <w:r w:rsidR="002C3FAA" w:rsidRPr="004B6CC2">
        <w:t xml:space="preserve">ontinuously build knowledge and understanding of </w:t>
      </w:r>
      <w:r w:rsidR="008843D2">
        <w:t>young people’s</w:t>
      </w:r>
      <w:r w:rsidR="002C3FAA" w:rsidRPr="004B6CC2">
        <w:t xml:space="preserve"> needs and factors that can impact on an individual’s ability to access services and support.</w:t>
      </w:r>
    </w:p>
    <w:p w14:paraId="1E1B3BA6" w14:textId="158E417E" w:rsidR="00236228" w:rsidRPr="00236228" w:rsidRDefault="00BA1A04" w:rsidP="00236228">
      <w:pPr>
        <w:pStyle w:val="BodyText"/>
        <w:numPr>
          <w:ilvl w:val="0"/>
          <w:numId w:val="44"/>
        </w:numPr>
        <w:ind w:left="357" w:hanging="357"/>
        <w:jc w:val="both"/>
        <w:rPr>
          <w:bCs/>
        </w:rPr>
      </w:pPr>
      <w:r>
        <w:t>H</w:t>
      </w:r>
      <w:r w:rsidR="002C3FAA" w:rsidRPr="004B6CC2">
        <w:t xml:space="preserve">old specialist knowledge of </w:t>
      </w:r>
      <w:r>
        <w:t>the</w:t>
      </w:r>
      <w:r w:rsidR="002C3FAA" w:rsidRPr="004B6CC2">
        <w:t xml:space="preserve"> </w:t>
      </w:r>
      <w:r w:rsidR="001A672F">
        <w:t xml:space="preserve">children protection, immigration, </w:t>
      </w:r>
      <w:r w:rsidR="002C3FAA" w:rsidRPr="004B6CC2">
        <w:t xml:space="preserve">housing, welfare, legal and support systems available to </w:t>
      </w:r>
      <w:r w:rsidR="001A672F">
        <w:t xml:space="preserve">children and young </w:t>
      </w:r>
      <w:r w:rsidR="002C3FAA" w:rsidRPr="004B6CC2">
        <w:t xml:space="preserve">people seeking asylum, keeping abreast of government policy, legislation and guidance changes that may affect the information, advice, </w:t>
      </w:r>
      <w:r w:rsidR="004255EF" w:rsidRPr="004B6CC2">
        <w:t>casework,</w:t>
      </w:r>
      <w:r w:rsidR="002C3FAA" w:rsidRPr="004B6CC2">
        <w:t xml:space="preserve"> and support needs of our clients.</w:t>
      </w:r>
    </w:p>
    <w:p w14:paraId="1685D6A7" w14:textId="2DB66529" w:rsidR="00DD4183" w:rsidRPr="00236228" w:rsidRDefault="00BA1A04" w:rsidP="00111964">
      <w:pPr>
        <w:pStyle w:val="BodyText"/>
        <w:numPr>
          <w:ilvl w:val="0"/>
          <w:numId w:val="44"/>
        </w:numPr>
        <w:ind w:left="357" w:hanging="357"/>
        <w:jc w:val="both"/>
        <w:rPr>
          <w:rStyle w:val="Heading3Char"/>
          <w:b w:val="0"/>
        </w:rPr>
      </w:pPr>
      <w:r>
        <w:t>E</w:t>
      </w:r>
      <w:r w:rsidR="002C3FAA" w:rsidRPr="004B6CC2">
        <w:t xml:space="preserve">nsure that staff have the guidance and support required to carry out their roles, including </w:t>
      </w:r>
      <w:r w:rsidR="00236228">
        <w:t>collaborating with the Youth Services Practice Development Coordinator to</w:t>
      </w:r>
      <w:r w:rsidR="00236228" w:rsidRPr="00236228">
        <w:t xml:space="preserve"> develop training material for staff</w:t>
      </w:r>
      <w:r w:rsidR="00236228">
        <w:t>, and</w:t>
      </w:r>
      <w:r w:rsidR="002C3FAA" w:rsidRPr="004B6CC2">
        <w:t xml:space="preserve"> holding regular meetings with</w:t>
      </w:r>
      <w:r w:rsidR="0079690A">
        <w:t xml:space="preserve"> caseworkers</w:t>
      </w:r>
      <w:r w:rsidR="002C3FAA" w:rsidRPr="004B6CC2">
        <w:t xml:space="preserve"> to discuss open cases, action plans and learning.  </w:t>
      </w:r>
    </w:p>
    <w:p w14:paraId="4BF1555C" w14:textId="3825796C" w:rsidR="00F81CFC" w:rsidRPr="00F81CFC" w:rsidRDefault="00D972BE" w:rsidP="00F81CFC">
      <w:pPr>
        <w:pStyle w:val="BodyText"/>
        <w:numPr>
          <w:ilvl w:val="0"/>
          <w:numId w:val="44"/>
        </w:numPr>
        <w:ind w:left="357" w:hanging="357"/>
        <w:jc w:val="both"/>
        <w:rPr>
          <w:bCs/>
        </w:rPr>
      </w:pPr>
      <w:r w:rsidRPr="004B6CC2">
        <w:t>Maintain expert understanding of the environment and barriers that separated children seeking asylum face with regards the assessment of their age and how our interventions (services or capacity building) improve their experience of seeking protection, drawn from regular dialogue</w:t>
      </w:r>
      <w:r w:rsidR="008843D2">
        <w:t xml:space="preserve"> and invol</w:t>
      </w:r>
      <w:r w:rsidR="009B2233">
        <w:t>ve</w:t>
      </w:r>
      <w:r w:rsidR="008843D2">
        <w:t>ment</w:t>
      </w:r>
      <w:r w:rsidRPr="004B6CC2">
        <w:t xml:space="preserve"> with them about the issues they face and the solutions they seek from our services</w:t>
      </w:r>
      <w:r w:rsidR="00736B2B">
        <w:t>.</w:t>
      </w:r>
    </w:p>
    <w:p w14:paraId="7227F2A6" w14:textId="6FBBCF20" w:rsidR="007F59E1" w:rsidRPr="0087609A" w:rsidRDefault="00D972BE" w:rsidP="00F81CFC">
      <w:pPr>
        <w:pStyle w:val="BodyText"/>
        <w:numPr>
          <w:ilvl w:val="0"/>
          <w:numId w:val="44"/>
        </w:numPr>
        <w:ind w:left="357" w:hanging="357"/>
        <w:jc w:val="both"/>
        <w:rPr>
          <w:bCs/>
        </w:rPr>
      </w:pPr>
      <w:r w:rsidRPr="00F81CFC">
        <w:rPr>
          <w:bCs/>
        </w:rPr>
        <w:lastRenderedPageBreak/>
        <w:t>W</w:t>
      </w:r>
      <w:r w:rsidR="00C7129E" w:rsidRPr="00F81CFC">
        <w:rPr>
          <w:bCs/>
        </w:rPr>
        <w:t xml:space="preserve">ork </w:t>
      </w:r>
      <w:r w:rsidR="00895B43" w:rsidRPr="00F81CFC">
        <w:rPr>
          <w:bCs/>
        </w:rPr>
        <w:t xml:space="preserve">closely with </w:t>
      </w:r>
      <w:r w:rsidR="007422A2" w:rsidRPr="00F81CFC">
        <w:rPr>
          <w:bCs/>
        </w:rPr>
        <w:t xml:space="preserve">internal teams, </w:t>
      </w:r>
      <w:r w:rsidR="009B2233">
        <w:rPr>
          <w:bCs/>
        </w:rPr>
        <w:t>including</w:t>
      </w:r>
      <w:r w:rsidR="007422A2" w:rsidRPr="00F81CFC">
        <w:rPr>
          <w:bCs/>
        </w:rPr>
        <w:t xml:space="preserve"> </w:t>
      </w:r>
      <w:r w:rsidR="009B2233">
        <w:rPr>
          <w:bCs/>
        </w:rPr>
        <w:t xml:space="preserve">youth services managers, </w:t>
      </w:r>
      <w:r w:rsidR="007422A2" w:rsidRPr="00F81CFC">
        <w:rPr>
          <w:bCs/>
        </w:rPr>
        <w:t>advocacy</w:t>
      </w:r>
      <w:r w:rsidR="009B2233">
        <w:rPr>
          <w:bCs/>
        </w:rPr>
        <w:t>,</w:t>
      </w:r>
      <w:r w:rsidR="007422A2" w:rsidRPr="00F81CFC">
        <w:rPr>
          <w:bCs/>
        </w:rPr>
        <w:t xml:space="preserve"> refugee involvement </w:t>
      </w:r>
      <w:r w:rsidR="00F81CFC">
        <w:rPr>
          <w:bCs/>
        </w:rPr>
        <w:t>to improve policy and practice</w:t>
      </w:r>
      <w:r w:rsidR="00CA3217">
        <w:rPr>
          <w:bCs/>
        </w:rPr>
        <w:t xml:space="preserve">, by providing </w:t>
      </w:r>
      <w:r w:rsidR="007422A2" w:rsidRPr="00F81CFC">
        <w:rPr>
          <w:bCs/>
        </w:rPr>
        <w:t>statistics, case studies</w:t>
      </w:r>
      <w:r w:rsidR="00CA3217">
        <w:rPr>
          <w:bCs/>
        </w:rPr>
        <w:t>,</w:t>
      </w:r>
      <w:r w:rsidR="007422A2" w:rsidRPr="00F81CFC">
        <w:rPr>
          <w:bCs/>
        </w:rPr>
        <w:t xml:space="preserve"> and </w:t>
      </w:r>
      <w:r w:rsidR="00CA3217">
        <w:rPr>
          <w:bCs/>
        </w:rPr>
        <w:t xml:space="preserve">where possible </w:t>
      </w:r>
      <w:r w:rsidR="007422A2" w:rsidRPr="00F81CFC">
        <w:rPr>
          <w:bCs/>
        </w:rPr>
        <w:t xml:space="preserve">involving young people to </w:t>
      </w:r>
      <w:r w:rsidR="00CA3217">
        <w:rPr>
          <w:bCs/>
        </w:rPr>
        <w:t xml:space="preserve">give their voice and </w:t>
      </w:r>
      <w:r w:rsidR="007422A2" w:rsidRPr="00F81CFC">
        <w:rPr>
          <w:bCs/>
        </w:rPr>
        <w:t>promote their rights</w:t>
      </w:r>
      <w:r w:rsidR="00CA3217">
        <w:rPr>
          <w:bCs/>
        </w:rPr>
        <w:t>.</w:t>
      </w:r>
    </w:p>
    <w:p w14:paraId="32A4B584" w14:textId="0DE86113" w:rsidR="00DD4183" w:rsidRPr="004B6CC2" w:rsidRDefault="00BA1A04" w:rsidP="00F81CFC">
      <w:pPr>
        <w:pStyle w:val="BodyText"/>
        <w:numPr>
          <w:ilvl w:val="0"/>
          <w:numId w:val="44"/>
        </w:numPr>
        <w:ind w:left="357" w:hanging="357"/>
        <w:jc w:val="both"/>
      </w:pPr>
      <w:r>
        <w:t>P</w:t>
      </w:r>
      <w:r w:rsidR="002C3FAA" w:rsidRPr="004B6CC2">
        <w:t>rovide management support around safeguarding issues for the team, ensuring that safeguarding concerns are identified and responded to appropriately, liaising with the Safeguarding and Practice Manager as required, and following Refugee Council policies and procedures.</w:t>
      </w:r>
    </w:p>
    <w:p w14:paraId="72BE8EFA" w14:textId="71920E7B" w:rsidR="00DD4183" w:rsidRPr="004B6CC2" w:rsidRDefault="00236228" w:rsidP="00F81CFC">
      <w:pPr>
        <w:pStyle w:val="BodyText"/>
        <w:numPr>
          <w:ilvl w:val="0"/>
          <w:numId w:val="44"/>
        </w:numPr>
        <w:ind w:left="357" w:hanging="357"/>
        <w:jc w:val="both"/>
        <w:rPr>
          <w:bCs/>
        </w:rPr>
      </w:pPr>
      <w:r>
        <w:rPr>
          <w:bCs/>
        </w:rPr>
        <w:t>Participate</w:t>
      </w:r>
      <w:r w:rsidR="00113022">
        <w:rPr>
          <w:bCs/>
        </w:rPr>
        <w:t xml:space="preserve"> and communicate of the </w:t>
      </w:r>
      <w:r w:rsidR="00DB5DCF" w:rsidRPr="004B6CC2">
        <w:rPr>
          <w:bCs/>
        </w:rPr>
        <w:t>Refugee Council</w:t>
      </w:r>
      <w:r w:rsidR="00220F9C" w:rsidRPr="004B6CC2">
        <w:rPr>
          <w:bCs/>
        </w:rPr>
        <w:t xml:space="preserve">’s </w:t>
      </w:r>
      <w:r w:rsidR="00DB5DCF" w:rsidRPr="004B6CC2">
        <w:rPr>
          <w:bCs/>
        </w:rPr>
        <w:t>age dispute</w:t>
      </w:r>
      <w:r w:rsidR="0079690A">
        <w:rPr>
          <w:bCs/>
        </w:rPr>
        <w:t>s and asylum work</w:t>
      </w:r>
      <w:r w:rsidR="00B71B7A" w:rsidRPr="004B6CC2">
        <w:rPr>
          <w:bCs/>
        </w:rPr>
        <w:t xml:space="preserve"> and restrictive legislation </w:t>
      </w:r>
      <w:r w:rsidR="00220F9C" w:rsidRPr="004B6CC2">
        <w:rPr>
          <w:bCs/>
        </w:rPr>
        <w:t xml:space="preserve">to internal and external </w:t>
      </w:r>
      <w:r w:rsidR="00DB5DCF" w:rsidRPr="004B6CC2">
        <w:rPr>
          <w:bCs/>
        </w:rPr>
        <w:t>stakeholders</w:t>
      </w:r>
      <w:r w:rsidR="00220F9C" w:rsidRPr="004B6CC2">
        <w:rPr>
          <w:bCs/>
        </w:rPr>
        <w:t xml:space="preserve"> to strengthen practice knowledge and relationships with peers</w:t>
      </w:r>
      <w:r w:rsidR="00DB5DCF" w:rsidRPr="004B6CC2">
        <w:rPr>
          <w:bCs/>
        </w:rPr>
        <w:t>.</w:t>
      </w:r>
    </w:p>
    <w:p w14:paraId="3CD627EC" w14:textId="471A8F06" w:rsidR="007F59E1" w:rsidRDefault="0079690A" w:rsidP="00F81CFC">
      <w:pPr>
        <w:pStyle w:val="BodyText"/>
        <w:numPr>
          <w:ilvl w:val="0"/>
          <w:numId w:val="44"/>
        </w:numPr>
        <w:ind w:left="357" w:hanging="357"/>
        <w:jc w:val="both"/>
        <w:rPr>
          <w:rFonts w:eastAsia="Times New Roman"/>
          <w:color w:val="000000"/>
          <w:lang w:eastAsia="en-US"/>
        </w:rPr>
      </w:pPr>
      <w:r>
        <w:rPr>
          <w:bCs/>
        </w:rPr>
        <w:t xml:space="preserve">Intervene in </w:t>
      </w:r>
      <w:r w:rsidR="00484B70" w:rsidRPr="00D92783">
        <w:rPr>
          <w:bCs/>
        </w:rPr>
        <w:t>complex casework with young people</w:t>
      </w:r>
      <w:r w:rsidR="00220F9C" w:rsidRPr="00D92783">
        <w:rPr>
          <w:bCs/>
        </w:rPr>
        <w:t xml:space="preserve"> who have had their age disputed</w:t>
      </w:r>
      <w:r w:rsidR="00484B70" w:rsidRPr="00D92783">
        <w:rPr>
          <w:bCs/>
        </w:rPr>
        <w:t xml:space="preserve">, </w:t>
      </w:r>
      <w:r>
        <w:rPr>
          <w:bCs/>
        </w:rPr>
        <w:t>asylum refused,</w:t>
      </w:r>
      <w:r w:rsidR="00895B43">
        <w:rPr>
          <w:bCs/>
        </w:rPr>
        <w:t xml:space="preserve"> and housing denied, and </w:t>
      </w:r>
      <w:r w:rsidR="00484B70" w:rsidRPr="00D92783">
        <w:rPr>
          <w:bCs/>
        </w:rPr>
        <w:t xml:space="preserve">supporting them through </w:t>
      </w:r>
      <w:r w:rsidR="00220F9C" w:rsidRPr="00D92783">
        <w:rPr>
          <w:bCs/>
        </w:rPr>
        <w:t>complex legal proceedings</w:t>
      </w:r>
      <w:r w:rsidR="00484B70" w:rsidRPr="00D92783">
        <w:rPr>
          <w:bCs/>
        </w:rPr>
        <w:t xml:space="preserve"> </w:t>
      </w:r>
      <w:r w:rsidR="00220F9C" w:rsidRPr="00D92783">
        <w:rPr>
          <w:bCs/>
        </w:rPr>
        <w:t xml:space="preserve">via </w:t>
      </w:r>
      <w:r w:rsidR="00484B70" w:rsidRPr="00D92783">
        <w:rPr>
          <w:bCs/>
        </w:rPr>
        <w:t>advice</w:t>
      </w:r>
      <w:r w:rsidR="00220F9C" w:rsidRPr="00D92783">
        <w:rPr>
          <w:bCs/>
        </w:rPr>
        <w:t>,</w:t>
      </w:r>
      <w:r w:rsidR="00484B70" w:rsidRPr="00D92783">
        <w:rPr>
          <w:bCs/>
        </w:rPr>
        <w:t xml:space="preserve"> emotional support and acting as litigation friend</w:t>
      </w:r>
      <w:r w:rsidR="00220F9C" w:rsidRPr="00D92783">
        <w:rPr>
          <w:bCs/>
        </w:rPr>
        <w:t xml:space="preserve">, </w:t>
      </w:r>
      <w:r w:rsidR="00220F9C" w:rsidRPr="00D92783">
        <w:rPr>
          <w:rFonts w:eastAsia="Times New Roman"/>
          <w:color w:val="000000"/>
          <w:lang w:val="en-US" w:eastAsia="en-US"/>
        </w:rPr>
        <w:t xml:space="preserve">including </w:t>
      </w:r>
      <w:r w:rsidR="00B718D9" w:rsidRPr="00D92783">
        <w:rPr>
          <w:rFonts w:eastAsia="Times New Roman"/>
          <w:color w:val="000000"/>
          <w:lang w:val="en-US" w:eastAsia="en-US"/>
        </w:rPr>
        <w:t>attend</w:t>
      </w:r>
      <w:r w:rsidR="00220F9C" w:rsidRPr="00D92783">
        <w:rPr>
          <w:rFonts w:eastAsia="Times New Roman"/>
          <w:color w:val="000000"/>
          <w:lang w:val="en-US" w:eastAsia="en-US"/>
        </w:rPr>
        <w:t>ing</w:t>
      </w:r>
      <w:r w:rsidR="00B718D9" w:rsidRPr="00D92783">
        <w:rPr>
          <w:rFonts w:eastAsia="Times New Roman"/>
          <w:color w:val="000000"/>
          <w:lang w:val="en-US" w:eastAsia="en-US"/>
        </w:rPr>
        <w:t xml:space="preserve"> c</w:t>
      </w:r>
      <w:r w:rsidR="00484B70" w:rsidRPr="00D92783">
        <w:rPr>
          <w:rFonts w:eastAsia="Times New Roman"/>
          <w:color w:val="000000"/>
          <w:lang w:val="en-US" w:eastAsia="en-US"/>
        </w:rPr>
        <w:t>ourt hearings</w:t>
      </w:r>
      <w:r w:rsidR="00220F9C" w:rsidRPr="00D92783">
        <w:rPr>
          <w:rFonts w:eastAsia="Times New Roman"/>
          <w:color w:val="000000"/>
          <w:lang w:val="en-US" w:eastAsia="en-US"/>
        </w:rPr>
        <w:t>,</w:t>
      </w:r>
      <w:r w:rsidR="00484B70" w:rsidRPr="00D92783">
        <w:rPr>
          <w:rFonts w:eastAsia="Times New Roman"/>
          <w:color w:val="000000"/>
          <w:lang w:val="en-US" w:eastAsia="en-US"/>
        </w:rPr>
        <w:t xml:space="preserve"> including those listed outside of London, to ensure that the best </w:t>
      </w:r>
      <w:r w:rsidR="00B718D9" w:rsidRPr="00D92783">
        <w:rPr>
          <w:rFonts w:eastAsia="Times New Roman"/>
          <w:color w:val="000000"/>
          <w:lang w:val="en-US" w:eastAsia="en-US"/>
        </w:rPr>
        <w:t xml:space="preserve">interests of the child are </w:t>
      </w:r>
      <w:r w:rsidR="00484B70" w:rsidRPr="00D92783">
        <w:rPr>
          <w:rFonts w:eastAsia="Times New Roman"/>
          <w:color w:val="000000"/>
          <w:lang w:val="en-US" w:eastAsia="en-US"/>
        </w:rPr>
        <w:t>represented.</w:t>
      </w:r>
    </w:p>
    <w:p w14:paraId="3F12F1D6" w14:textId="0E573E38" w:rsidR="00A96F15" w:rsidRDefault="007422A2" w:rsidP="00A96F15">
      <w:pPr>
        <w:pStyle w:val="ListParagraph"/>
        <w:numPr>
          <w:ilvl w:val="0"/>
          <w:numId w:val="44"/>
        </w:numPr>
        <w:ind w:left="357" w:hanging="357"/>
        <w:jc w:val="both"/>
        <w:rPr>
          <w:bCs/>
        </w:rPr>
      </w:pPr>
      <w:r w:rsidRPr="00F81CFC">
        <w:rPr>
          <w:bCs/>
        </w:rPr>
        <w:t>Provide quarterly, annual and any other ad hoc reports, or other pieces of work, including case studies when requested to meet the reporting requirement of funders and the Refugee Council.</w:t>
      </w:r>
    </w:p>
    <w:p w14:paraId="43FA9A73" w14:textId="01A0EDAB" w:rsidR="00E804B1" w:rsidRPr="002615CF" w:rsidRDefault="00E804B1" w:rsidP="002615CF">
      <w:pPr>
        <w:pStyle w:val="ListParagraph"/>
        <w:numPr>
          <w:ilvl w:val="0"/>
          <w:numId w:val="44"/>
        </w:numPr>
        <w:ind w:left="357" w:hanging="357"/>
        <w:jc w:val="both"/>
        <w:rPr>
          <w:bCs/>
        </w:rPr>
      </w:pPr>
      <w:r w:rsidRPr="002615CF">
        <w:rPr>
          <w:bCs/>
        </w:rPr>
        <w:t>E</w:t>
      </w:r>
      <w:r w:rsidR="002615CF">
        <w:rPr>
          <w:bCs/>
        </w:rPr>
        <w:t>nsure</w:t>
      </w:r>
      <w:r w:rsidRPr="002615CF">
        <w:rPr>
          <w:bCs/>
        </w:rPr>
        <w:t xml:space="preserve"> the youth participation and involvement approaches</w:t>
      </w:r>
      <w:r w:rsidR="002615CF">
        <w:rPr>
          <w:bCs/>
        </w:rPr>
        <w:t xml:space="preserve"> are embedded </w:t>
      </w:r>
      <w:r w:rsidR="00236228">
        <w:rPr>
          <w:bCs/>
        </w:rPr>
        <w:t xml:space="preserve">in the casework delivery service </w:t>
      </w:r>
      <w:r w:rsidR="002615CF">
        <w:rPr>
          <w:bCs/>
        </w:rPr>
        <w:t>and</w:t>
      </w:r>
      <w:r w:rsidR="00826AD9">
        <w:rPr>
          <w:bCs/>
        </w:rPr>
        <w:t xml:space="preserve"> </w:t>
      </w:r>
      <w:r w:rsidR="002615CF">
        <w:rPr>
          <w:bCs/>
        </w:rPr>
        <w:t>involv</w:t>
      </w:r>
      <w:r w:rsidR="00826AD9">
        <w:rPr>
          <w:bCs/>
        </w:rPr>
        <w:t>e</w:t>
      </w:r>
      <w:r w:rsidRPr="002615CF">
        <w:rPr>
          <w:bCs/>
        </w:rPr>
        <w:t xml:space="preserve"> young people in </w:t>
      </w:r>
      <w:r w:rsidR="00826AD9">
        <w:rPr>
          <w:bCs/>
        </w:rPr>
        <w:t>sharing their voice and seek</w:t>
      </w:r>
      <w:r w:rsidRPr="002615CF">
        <w:rPr>
          <w:bCs/>
        </w:rPr>
        <w:t xml:space="preserve"> their views where possible and relevant.</w:t>
      </w:r>
    </w:p>
    <w:p w14:paraId="24C4548F" w14:textId="6EE02273" w:rsidR="001A672F" w:rsidRPr="00D92783" w:rsidRDefault="001A672F" w:rsidP="00F81CFC">
      <w:pPr>
        <w:pStyle w:val="BodyText"/>
        <w:numPr>
          <w:ilvl w:val="0"/>
          <w:numId w:val="44"/>
        </w:numPr>
        <w:ind w:left="357" w:hanging="357"/>
        <w:jc w:val="both"/>
        <w:rPr>
          <w:bCs/>
        </w:rPr>
      </w:pPr>
      <w:r w:rsidRPr="00D92783">
        <w:rPr>
          <w:bCs/>
        </w:rPr>
        <w:t>Maintain current knowledge of relevant immigration legislation and good practice sufficient and maintain OISC 2 accreditation.</w:t>
      </w:r>
    </w:p>
    <w:p w14:paraId="1AECB337" w14:textId="77777777" w:rsidR="001A672F" w:rsidRDefault="001A672F" w:rsidP="006F2D1A">
      <w:pPr>
        <w:ind w:left="357"/>
        <w:jc w:val="both"/>
        <w:rPr>
          <w:rFonts w:eastAsia="Times New Roman"/>
          <w:color w:val="000000"/>
          <w:u w:val="single"/>
          <w:lang w:eastAsia="en-US"/>
        </w:rPr>
      </w:pPr>
    </w:p>
    <w:p w14:paraId="18984EBB" w14:textId="1CF15BE3" w:rsidR="006F2D1A" w:rsidRDefault="001A672F" w:rsidP="00F81CFC">
      <w:pPr>
        <w:jc w:val="both"/>
        <w:rPr>
          <w:rFonts w:eastAsia="Times New Roman"/>
          <w:color w:val="000000"/>
          <w:u w:val="single"/>
          <w:lang w:eastAsia="en-US"/>
        </w:rPr>
      </w:pPr>
      <w:r>
        <w:rPr>
          <w:rFonts w:eastAsia="Times New Roman"/>
          <w:color w:val="000000"/>
          <w:u w:val="single"/>
          <w:lang w:eastAsia="en-US"/>
        </w:rPr>
        <w:t xml:space="preserve">Service development and </w:t>
      </w:r>
      <w:proofErr w:type="gramStart"/>
      <w:r>
        <w:rPr>
          <w:rFonts w:eastAsia="Times New Roman"/>
          <w:color w:val="000000"/>
          <w:u w:val="single"/>
          <w:lang w:eastAsia="en-US"/>
        </w:rPr>
        <w:t>delivery</w:t>
      </w:r>
      <w:proofErr w:type="gramEnd"/>
    </w:p>
    <w:p w14:paraId="16D2B601" w14:textId="3B3C039E" w:rsidR="006F2D1A" w:rsidRPr="004B6CC2" w:rsidRDefault="00220F9C" w:rsidP="00F81CFC">
      <w:pPr>
        <w:pStyle w:val="ListParagraph"/>
        <w:numPr>
          <w:ilvl w:val="0"/>
          <w:numId w:val="33"/>
        </w:numPr>
        <w:ind w:left="357" w:hanging="357"/>
        <w:jc w:val="both"/>
      </w:pPr>
      <w:r w:rsidRPr="004B6CC2">
        <w:t xml:space="preserve">Maintain </w:t>
      </w:r>
      <w:r w:rsidR="00CE6A4A" w:rsidRPr="004B6CC2">
        <w:t xml:space="preserve">high quality, current </w:t>
      </w:r>
      <w:r w:rsidR="00484B70" w:rsidRPr="004B6CC2">
        <w:t xml:space="preserve">client records in accordance with </w:t>
      </w:r>
      <w:r w:rsidR="00D67D9C" w:rsidRPr="004B6CC2">
        <w:t>organisational</w:t>
      </w:r>
      <w:r w:rsidR="00484B70" w:rsidRPr="004B6CC2">
        <w:t xml:space="preserve"> policies</w:t>
      </w:r>
      <w:r w:rsidR="00CE6A4A" w:rsidRPr="004B6CC2">
        <w:t>, funder requirements,</w:t>
      </w:r>
      <w:r w:rsidR="00484B70" w:rsidRPr="004B6CC2">
        <w:t xml:space="preserve"> and relevant legislation</w:t>
      </w:r>
      <w:r w:rsidR="00321C52" w:rsidRPr="004B6CC2">
        <w:t xml:space="preserve">, and support </w:t>
      </w:r>
      <w:r w:rsidR="00113022">
        <w:t>a</w:t>
      </w:r>
      <w:r w:rsidR="004E000F" w:rsidRPr="004B6CC2">
        <w:t>dvis</w:t>
      </w:r>
      <w:r w:rsidR="00113022">
        <w:t>e</w:t>
      </w:r>
      <w:r w:rsidR="004E000F" w:rsidRPr="004B6CC2">
        <w:t>r</w:t>
      </w:r>
      <w:r w:rsidR="00113022">
        <w:t>s</w:t>
      </w:r>
      <w:r w:rsidR="004E000F" w:rsidRPr="004B6CC2">
        <w:t xml:space="preserve"> and volunteers </w:t>
      </w:r>
      <w:r w:rsidR="00321C52" w:rsidRPr="004B6CC2">
        <w:t>to manage their data within the client database</w:t>
      </w:r>
      <w:r w:rsidR="00484B70" w:rsidRPr="004B6CC2">
        <w:t>.</w:t>
      </w:r>
    </w:p>
    <w:p w14:paraId="11BA440B" w14:textId="77777777" w:rsidR="00484B70" w:rsidRPr="006F2D1A" w:rsidRDefault="00B31751" w:rsidP="00F81CFC">
      <w:pPr>
        <w:pStyle w:val="ListParagraph"/>
        <w:numPr>
          <w:ilvl w:val="0"/>
          <w:numId w:val="33"/>
        </w:numPr>
        <w:ind w:left="357" w:hanging="357"/>
        <w:jc w:val="both"/>
        <w:rPr>
          <w:bCs/>
        </w:rPr>
      </w:pPr>
      <w:r w:rsidRPr="006F2D1A">
        <w:rPr>
          <w:bCs/>
        </w:rPr>
        <w:t xml:space="preserve">Develop and maintain excellent professional relationships with </w:t>
      </w:r>
      <w:r w:rsidR="00484B70" w:rsidRPr="006F2D1A">
        <w:rPr>
          <w:bCs/>
        </w:rPr>
        <w:t xml:space="preserve">a range of </w:t>
      </w:r>
      <w:r w:rsidR="008B1453" w:rsidRPr="006F2D1A">
        <w:rPr>
          <w:bCs/>
        </w:rPr>
        <w:t xml:space="preserve">practitioners </w:t>
      </w:r>
      <w:r w:rsidRPr="006F2D1A">
        <w:rPr>
          <w:bCs/>
        </w:rPr>
        <w:t xml:space="preserve">including </w:t>
      </w:r>
      <w:r w:rsidR="00484B70" w:rsidRPr="006F2D1A">
        <w:rPr>
          <w:bCs/>
        </w:rPr>
        <w:t>local authority social workers</w:t>
      </w:r>
      <w:r w:rsidR="00D67D9C" w:rsidRPr="006F2D1A">
        <w:rPr>
          <w:bCs/>
        </w:rPr>
        <w:t xml:space="preserve">, </w:t>
      </w:r>
      <w:r w:rsidR="00484B70" w:rsidRPr="006F2D1A">
        <w:rPr>
          <w:bCs/>
        </w:rPr>
        <w:t>manager</w:t>
      </w:r>
      <w:r w:rsidR="00D67D9C" w:rsidRPr="006F2D1A">
        <w:rPr>
          <w:bCs/>
        </w:rPr>
        <w:t>s</w:t>
      </w:r>
      <w:r w:rsidRPr="006F2D1A">
        <w:rPr>
          <w:bCs/>
        </w:rPr>
        <w:t xml:space="preserve">, </w:t>
      </w:r>
      <w:r w:rsidR="00484B70" w:rsidRPr="006F2D1A">
        <w:rPr>
          <w:bCs/>
        </w:rPr>
        <w:t xml:space="preserve">legal </w:t>
      </w:r>
      <w:r w:rsidRPr="006F2D1A">
        <w:rPr>
          <w:bCs/>
        </w:rPr>
        <w:t>representatives</w:t>
      </w:r>
      <w:r w:rsidR="00484B70" w:rsidRPr="006F2D1A">
        <w:rPr>
          <w:bCs/>
        </w:rPr>
        <w:t xml:space="preserve">, health and education professionals and voluntary sector agencies, referring children who are age disputed to other agencies where it is in the </w:t>
      </w:r>
      <w:r w:rsidR="008D46C1" w:rsidRPr="006F2D1A">
        <w:rPr>
          <w:bCs/>
        </w:rPr>
        <w:t xml:space="preserve">best </w:t>
      </w:r>
      <w:r w:rsidR="00484B70" w:rsidRPr="006F2D1A">
        <w:rPr>
          <w:bCs/>
        </w:rPr>
        <w:t>interest</w:t>
      </w:r>
      <w:r w:rsidR="00D67D9C" w:rsidRPr="006F2D1A">
        <w:rPr>
          <w:bCs/>
        </w:rPr>
        <w:t>s</w:t>
      </w:r>
      <w:r w:rsidR="00484B70" w:rsidRPr="006F2D1A">
        <w:rPr>
          <w:bCs/>
        </w:rPr>
        <w:t xml:space="preserve"> of the child.</w:t>
      </w:r>
    </w:p>
    <w:p w14:paraId="3A833DB3" w14:textId="77777777" w:rsidR="007A69D8" w:rsidRPr="007A69D8" w:rsidRDefault="007A69D8" w:rsidP="00F81CFC">
      <w:pPr>
        <w:pStyle w:val="ListParagraph"/>
        <w:numPr>
          <w:ilvl w:val="0"/>
          <w:numId w:val="33"/>
        </w:numPr>
        <w:ind w:left="357"/>
        <w:jc w:val="both"/>
        <w:rPr>
          <w:bCs/>
        </w:rPr>
      </w:pPr>
      <w:r w:rsidRPr="007A69D8">
        <w:rPr>
          <w:bCs/>
        </w:rPr>
        <w:t>Collaborat</w:t>
      </w:r>
      <w:r>
        <w:rPr>
          <w:bCs/>
        </w:rPr>
        <w:t>e</w:t>
      </w:r>
      <w:r w:rsidRPr="007A69D8">
        <w:rPr>
          <w:bCs/>
        </w:rPr>
        <w:t xml:space="preserve"> with other colleagues, including ot</w:t>
      </w:r>
      <w:r>
        <w:rPr>
          <w:bCs/>
        </w:rPr>
        <w:t>her m</w:t>
      </w:r>
      <w:r w:rsidRPr="007A69D8">
        <w:rPr>
          <w:bCs/>
        </w:rPr>
        <w:t xml:space="preserve">anagers to ensure </w:t>
      </w:r>
      <w:r>
        <w:rPr>
          <w:bCs/>
        </w:rPr>
        <w:t>an effective</w:t>
      </w:r>
      <w:r w:rsidRPr="007A69D8">
        <w:rPr>
          <w:bCs/>
        </w:rPr>
        <w:t xml:space="preserve"> embed</w:t>
      </w:r>
      <w:r>
        <w:rPr>
          <w:bCs/>
        </w:rPr>
        <w:t xml:space="preserve">ding of </w:t>
      </w:r>
      <w:r w:rsidRPr="007A69D8">
        <w:rPr>
          <w:bCs/>
        </w:rPr>
        <w:t>youth involvement approaches, and that refugee children and youths’ ideas inform our service delivery and practice.</w:t>
      </w:r>
    </w:p>
    <w:p w14:paraId="6C0CD835" w14:textId="7CA6AF2A" w:rsidR="001A672F" w:rsidRPr="004B6CC2" w:rsidRDefault="001A672F" w:rsidP="00F81CFC">
      <w:pPr>
        <w:pStyle w:val="ListParagraph"/>
        <w:numPr>
          <w:ilvl w:val="0"/>
          <w:numId w:val="33"/>
        </w:numPr>
        <w:ind w:left="357"/>
        <w:contextualSpacing/>
        <w:jc w:val="both"/>
      </w:pPr>
      <w:r w:rsidRPr="004B6CC2">
        <w:t xml:space="preserve">Work closely with the Youth Development Programme Manager and Head of </w:t>
      </w:r>
      <w:r>
        <w:t>S</w:t>
      </w:r>
      <w:r w:rsidRPr="004B6CC2">
        <w:t>ervice to produce the annual plan</w:t>
      </w:r>
      <w:r w:rsidR="00107AC5">
        <w:t xml:space="preserve"> for the casework services to drive up the quality and outcomes with young people</w:t>
      </w:r>
      <w:r w:rsidRPr="004B6CC2">
        <w:t xml:space="preserve"> in areas of the </w:t>
      </w:r>
      <w:r>
        <w:t>a</w:t>
      </w:r>
      <w:r w:rsidRPr="004B6CC2">
        <w:t xml:space="preserve">ge </w:t>
      </w:r>
      <w:r>
        <w:t>d</w:t>
      </w:r>
      <w:r w:rsidRPr="004B6CC2">
        <w:t>isputes, asylum</w:t>
      </w:r>
      <w:r>
        <w:t xml:space="preserve">, </w:t>
      </w:r>
      <w:r w:rsidRPr="004B6CC2">
        <w:t>health</w:t>
      </w:r>
      <w:r>
        <w:t>,</w:t>
      </w:r>
      <w:r w:rsidRPr="004B6CC2">
        <w:t xml:space="preserve"> accommodation</w:t>
      </w:r>
      <w:r>
        <w:t xml:space="preserve">, </w:t>
      </w:r>
      <w:proofErr w:type="gramStart"/>
      <w:r w:rsidRPr="004B6CC2">
        <w:t>health</w:t>
      </w:r>
      <w:proofErr w:type="gramEnd"/>
      <w:r w:rsidRPr="004B6CC2">
        <w:t xml:space="preserve"> and wellbeing</w:t>
      </w:r>
      <w:r w:rsidR="00107AC5">
        <w:t>, as</w:t>
      </w:r>
      <w:r w:rsidRPr="004B6CC2">
        <w:t xml:space="preserve"> part of the continuous improvement programme, and contribute to the future direction of the service. </w:t>
      </w:r>
    </w:p>
    <w:p w14:paraId="57C302B3" w14:textId="527C00B3" w:rsidR="00A028D3" w:rsidRPr="004B6CC2" w:rsidRDefault="00321C52" w:rsidP="00F81CFC">
      <w:pPr>
        <w:pStyle w:val="BodyText"/>
        <w:numPr>
          <w:ilvl w:val="0"/>
          <w:numId w:val="33"/>
        </w:numPr>
        <w:ind w:left="357"/>
        <w:jc w:val="both"/>
        <w:rPr>
          <w:bCs/>
        </w:rPr>
      </w:pPr>
      <w:r w:rsidRPr="004B6CC2">
        <w:rPr>
          <w:rFonts w:eastAsia="Times New Roman"/>
          <w:color w:val="000000"/>
          <w:lang w:val="en-US" w:eastAsia="en-US"/>
        </w:rPr>
        <w:t>T</w:t>
      </w:r>
      <w:r w:rsidR="00484B70" w:rsidRPr="004B6CC2">
        <w:rPr>
          <w:rFonts w:eastAsia="Times New Roman"/>
          <w:color w:val="000000"/>
          <w:lang w:val="en-US" w:eastAsia="en-US"/>
        </w:rPr>
        <w:t xml:space="preserve">ravel across </w:t>
      </w:r>
      <w:r w:rsidR="00B71B7A" w:rsidRPr="004B6CC2">
        <w:rPr>
          <w:rFonts w:eastAsia="Times New Roman"/>
          <w:color w:val="000000"/>
          <w:lang w:val="en-US" w:eastAsia="en-US"/>
        </w:rPr>
        <w:t xml:space="preserve">strategic </w:t>
      </w:r>
      <w:r w:rsidR="00113022" w:rsidRPr="004B6CC2">
        <w:rPr>
          <w:rFonts w:eastAsia="Times New Roman"/>
          <w:color w:val="000000"/>
          <w:lang w:val="en-US" w:eastAsia="en-US"/>
        </w:rPr>
        <w:t xml:space="preserve">areas </w:t>
      </w:r>
      <w:r w:rsidR="00484B70" w:rsidRPr="004B6CC2">
        <w:rPr>
          <w:rFonts w:eastAsia="Times New Roman"/>
          <w:color w:val="000000"/>
          <w:lang w:val="en-US" w:eastAsia="en-US"/>
        </w:rPr>
        <w:t>to assist colleagues and young people</w:t>
      </w:r>
      <w:r w:rsidR="004E000F" w:rsidRPr="004B6CC2">
        <w:rPr>
          <w:rFonts w:eastAsia="Times New Roman"/>
          <w:color w:val="000000"/>
          <w:lang w:val="en-US" w:eastAsia="en-US"/>
        </w:rPr>
        <w:t xml:space="preserve">, including </w:t>
      </w:r>
      <w:r w:rsidR="004E000F" w:rsidRPr="004B6CC2">
        <w:rPr>
          <w:bCs/>
        </w:rPr>
        <w:t xml:space="preserve">visiting and supporting young people in a range of settings including </w:t>
      </w:r>
      <w:proofErr w:type="gramStart"/>
      <w:r w:rsidR="004E000F" w:rsidRPr="004B6CC2">
        <w:rPr>
          <w:bCs/>
        </w:rPr>
        <w:t>Home</w:t>
      </w:r>
      <w:proofErr w:type="gramEnd"/>
      <w:r w:rsidR="004E000F" w:rsidRPr="004B6CC2">
        <w:rPr>
          <w:bCs/>
        </w:rPr>
        <w:t xml:space="preserve"> Office adult contingency hotels and immigration removal centres, </w:t>
      </w:r>
      <w:r w:rsidR="004E000F" w:rsidRPr="004B6CC2">
        <w:rPr>
          <w:rFonts w:eastAsia="Times New Roman"/>
          <w:color w:val="000000"/>
          <w:lang w:val="en-US" w:eastAsia="en-US"/>
        </w:rPr>
        <w:t xml:space="preserve">and </w:t>
      </w:r>
      <w:r w:rsidR="004E000F" w:rsidRPr="004B6CC2">
        <w:rPr>
          <w:bCs/>
        </w:rPr>
        <w:t xml:space="preserve">be </w:t>
      </w:r>
      <w:r w:rsidR="00484B70" w:rsidRPr="004B6CC2">
        <w:rPr>
          <w:bCs/>
        </w:rPr>
        <w:t xml:space="preserve">available </w:t>
      </w:r>
      <w:r w:rsidR="00107AC5">
        <w:rPr>
          <w:bCs/>
        </w:rPr>
        <w:t xml:space="preserve">occasionally </w:t>
      </w:r>
      <w:r w:rsidR="00484B70" w:rsidRPr="004B6CC2">
        <w:rPr>
          <w:bCs/>
        </w:rPr>
        <w:t xml:space="preserve">out of hours </w:t>
      </w:r>
      <w:r w:rsidR="00107AC5">
        <w:rPr>
          <w:bCs/>
        </w:rPr>
        <w:t xml:space="preserve">to </w:t>
      </w:r>
      <w:r w:rsidR="00484B70" w:rsidRPr="004B6CC2">
        <w:rPr>
          <w:bCs/>
        </w:rPr>
        <w:t>deal with urgent cases.</w:t>
      </w:r>
    </w:p>
    <w:p w14:paraId="6F4B7733" w14:textId="522A8A65" w:rsidR="00A028D3" w:rsidRPr="004B6CC2" w:rsidRDefault="00107AC5" w:rsidP="00F81CFC">
      <w:pPr>
        <w:pStyle w:val="BodyText"/>
        <w:numPr>
          <w:ilvl w:val="0"/>
          <w:numId w:val="33"/>
        </w:numPr>
        <w:ind w:left="357"/>
        <w:jc w:val="both"/>
        <w:rPr>
          <w:bCs/>
        </w:rPr>
      </w:pPr>
      <w:r>
        <w:t xml:space="preserve">Provide </w:t>
      </w:r>
      <w:r w:rsidR="00A028D3" w:rsidRPr="004B6CC2">
        <w:t xml:space="preserve">an effective and manageable triage and casework process for determining and prioritising interventions to be undertaken, ensuring that cases are progressed and resolved responsibly.  </w:t>
      </w:r>
    </w:p>
    <w:p w14:paraId="3D28C821" w14:textId="450C1FF4" w:rsidR="00A028D3" w:rsidRPr="004B6CC2" w:rsidRDefault="00113022" w:rsidP="00F81CFC">
      <w:pPr>
        <w:pStyle w:val="BodyText"/>
        <w:numPr>
          <w:ilvl w:val="0"/>
          <w:numId w:val="33"/>
        </w:numPr>
        <w:ind w:left="357"/>
        <w:jc w:val="both"/>
        <w:rPr>
          <w:bCs/>
        </w:rPr>
      </w:pPr>
      <w:r>
        <w:t>E</w:t>
      </w:r>
      <w:r w:rsidR="00A028D3" w:rsidRPr="004B6CC2">
        <w:t xml:space="preserve">nsure that the service </w:t>
      </w:r>
      <w:r w:rsidR="00107AC5">
        <w:t xml:space="preserve">is accessible to </w:t>
      </w:r>
      <w:r w:rsidR="00A028D3" w:rsidRPr="004B6CC2">
        <w:t>people for whom English is not their first language, including ensuring effective use of interpreters.</w:t>
      </w:r>
    </w:p>
    <w:p w14:paraId="60926357" w14:textId="77777777" w:rsidR="00113022" w:rsidRDefault="00113022" w:rsidP="00F81CFC">
      <w:pPr>
        <w:pStyle w:val="BodyText"/>
        <w:numPr>
          <w:ilvl w:val="0"/>
          <w:numId w:val="33"/>
        </w:numPr>
        <w:ind w:left="357"/>
        <w:jc w:val="both"/>
        <w:rPr>
          <w:bCs/>
        </w:rPr>
      </w:pPr>
      <w:r>
        <w:t>E</w:t>
      </w:r>
      <w:r w:rsidR="00A028D3" w:rsidRPr="004B6CC2">
        <w:t xml:space="preserve">nsure organisation and service information directories are maintained as part of </w:t>
      </w:r>
      <w:proofErr w:type="gramStart"/>
      <w:r w:rsidR="00A028D3" w:rsidRPr="004B6CC2">
        <w:t>day to day</w:t>
      </w:r>
      <w:proofErr w:type="gramEnd"/>
      <w:r w:rsidR="00A028D3" w:rsidRPr="004B6CC2">
        <w:t xml:space="preserve"> processes, in support of the signposting and referral needs of the team.</w:t>
      </w:r>
    </w:p>
    <w:p w14:paraId="6AF9FA23" w14:textId="307C1760" w:rsidR="00A028D3" w:rsidRPr="00113022" w:rsidRDefault="00113022" w:rsidP="00F81CFC">
      <w:pPr>
        <w:pStyle w:val="BodyText"/>
        <w:numPr>
          <w:ilvl w:val="0"/>
          <w:numId w:val="33"/>
        </w:numPr>
        <w:ind w:left="357"/>
        <w:jc w:val="both"/>
        <w:rPr>
          <w:bCs/>
        </w:rPr>
      </w:pPr>
      <w:r>
        <w:t>W</w:t>
      </w:r>
      <w:r w:rsidR="00A028D3" w:rsidRPr="004B6CC2">
        <w:t>ork with the Head of Youth services,</w:t>
      </w:r>
      <w:r>
        <w:t xml:space="preserve"> </w:t>
      </w:r>
      <w:r w:rsidR="00826AD9">
        <w:t xml:space="preserve">managers and </w:t>
      </w:r>
      <w:r w:rsidR="00A028D3" w:rsidRPr="004B6CC2">
        <w:t xml:space="preserve">colleagues in Business Development, and others to ensure a safe and workable level of funding for the service, and influence and manage change as required. </w:t>
      </w:r>
    </w:p>
    <w:p w14:paraId="12FE0262" w14:textId="77777777" w:rsidR="00A028D3" w:rsidRPr="004B6CC2" w:rsidRDefault="00A028D3" w:rsidP="00F81CFC">
      <w:pPr>
        <w:pStyle w:val="BodyText"/>
        <w:numPr>
          <w:ilvl w:val="0"/>
          <w:numId w:val="33"/>
        </w:numPr>
        <w:ind w:left="357"/>
        <w:jc w:val="both"/>
        <w:rPr>
          <w:bCs/>
        </w:rPr>
      </w:pPr>
      <w:r w:rsidRPr="004B6CC2">
        <w:t>Ensure suitable management cover is available as required.</w:t>
      </w:r>
    </w:p>
    <w:p w14:paraId="76C8F577" w14:textId="77777777" w:rsidR="00B71B7A" w:rsidRPr="004B6CC2" w:rsidRDefault="00B71B7A" w:rsidP="00F81CFC">
      <w:pPr>
        <w:pStyle w:val="BodyText"/>
        <w:ind w:left="357"/>
        <w:rPr>
          <w:rStyle w:val="Heading3Char"/>
          <w:b w:val="0"/>
          <w:bCs w:val="0"/>
          <w:u w:val="single"/>
        </w:rPr>
      </w:pPr>
      <w:bookmarkStart w:id="12" w:name="_Hlk140830338"/>
    </w:p>
    <w:p w14:paraId="167DCABF" w14:textId="77777777" w:rsidR="0013375A" w:rsidRPr="00D006E8" w:rsidRDefault="00484B70" w:rsidP="00F81CFC">
      <w:pPr>
        <w:pStyle w:val="BodyText"/>
        <w:ind w:left="0"/>
        <w:jc w:val="both"/>
        <w:rPr>
          <w:rStyle w:val="Heading3Char"/>
          <w:b w:val="0"/>
          <w:bCs w:val="0"/>
          <w:u w:val="single"/>
        </w:rPr>
      </w:pPr>
      <w:r w:rsidRPr="00D006E8">
        <w:rPr>
          <w:rStyle w:val="Heading3Char"/>
          <w:b w:val="0"/>
          <w:bCs w:val="0"/>
          <w:u w:val="single"/>
        </w:rPr>
        <w:t>Financial</w:t>
      </w:r>
    </w:p>
    <w:p w14:paraId="5D6C9744" w14:textId="7C32F689" w:rsidR="000078EE" w:rsidRDefault="007878BA" w:rsidP="000078EE">
      <w:pPr>
        <w:pStyle w:val="ListParagraph"/>
        <w:numPr>
          <w:ilvl w:val="0"/>
          <w:numId w:val="48"/>
        </w:numPr>
        <w:ind w:left="351" w:hanging="357"/>
        <w:jc w:val="both"/>
        <w:rPr>
          <w:rFonts w:eastAsia="Calibri"/>
          <w:color w:val="000000"/>
          <w:lang w:val="en-US" w:eastAsia="en-US"/>
        </w:rPr>
      </w:pPr>
      <w:bookmarkStart w:id="13" w:name="_Hlk140830390"/>
      <w:r w:rsidRPr="004B6CC2">
        <w:rPr>
          <w:rFonts w:eastAsia="Calibri"/>
          <w:color w:val="000000"/>
          <w:lang w:val="en-US" w:eastAsia="en-US"/>
        </w:rPr>
        <w:t>W</w:t>
      </w:r>
      <w:r w:rsidR="00484B70" w:rsidRPr="004B6CC2">
        <w:rPr>
          <w:rFonts w:eastAsia="Calibri"/>
          <w:color w:val="000000"/>
          <w:lang w:val="en-US" w:eastAsia="en-US"/>
        </w:rPr>
        <w:t>ork with the</w:t>
      </w:r>
      <w:r w:rsidR="0082083E">
        <w:rPr>
          <w:rFonts w:eastAsia="Calibri"/>
          <w:color w:val="000000"/>
          <w:lang w:val="en-US" w:eastAsia="en-US"/>
        </w:rPr>
        <w:t xml:space="preserve"> </w:t>
      </w:r>
      <w:r w:rsidRPr="004B6CC2">
        <w:rPr>
          <w:rFonts w:eastAsia="Calibri"/>
          <w:color w:val="000000"/>
          <w:lang w:val="en-US" w:eastAsia="en-US"/>
        </w:rPr>
        <w:t xml:space="preserve">Youth Development </w:t>
      </w:r>
      <w:proofErr w:type="spellStart"/>
      <w:r w:rsidRPr="004B6CC2">
        <w:rPr>
          <w:rFonts w:eastAsia="Calibri"/>
          <w:color w:val="000000"/>
          <w:lang w:val="en-US" w:eastAsia="en-US"/>
        </w:rPr>
        <w:t>Programme</w:t>
      </w:r>
      <w:proofErr w:type="spellEnd"/>
      <w:r w:rsidRPr="004B6CC2">
        <w:rPr>
          <w:rFonts w:eastAsia="Calibri"/>
          <w:color w:val="000000"/>
          <w:lang w:val="en-US" w:eastAsia="en-US"/>
        </w:rPr>
        <w:t xml:space="preserve"> Manager </w:t>
      </w:r>
      <w:r w:rsidR="00484B70" w:rsidRPr="004B6CC2">
        <w:rPr>
          <w:rFonts w:eastAsia="Calibri"/>
          <w:color w:val="000000"/>
          <w:lang w:val="en-US" w:eastAsia="en-US"/>
        </w:rPr>
        <w:t xml:space="preserve">to </w:t>
      </w:r>
      <w:r w:rsidRPr="004B6CC2">
        <w:rPr>
          <w:rFonts w:eastAsia="Calibri"/>
          <w:color w:val="000000"/>
          <w:lang w:val="en-US" w:eastAsia="en-US"/>
        </w:rPr>
        <w:t>monitor</w:t>
      </w:r>
      <w:r w:rsidR="00826AD9">
        <w:rPr>
          <w:rFonts w:eastAsia="Calibri"/>
          <w:color w:val="000000"/>
          <w:lang w:val="en-US" w:eastAsia="en-US"/>
        </w:rPr>
        <w:t xml:space="preserve"> the allocated finances and ensure</w:t>
      </w:r>
      <w:r w:rsidR="00484B70" w:rsidRPr="004B6CC2">
        <w:rPr>
          <w:rFonts w:eastAsia="Calibri"/>
          <w:color w:val="000000"/>
          <w:lang w:val="en-US" w:eastAsia="en-US"/>
        </w:rPr>
        <w:t xml:space="preserve"> that the team</w:t>
      </w:r>
      <w:r w:rsidR="00826AD9">
        <w:rPr>
          <w:rFonts w:eastAsia="Calibri"/>
          <w:color w:val="000000"/>
          <w:lang w:val="en-US" w:eastAsia="en-US"/>
        </w:rPr>
        <w:t xml:space="preserve"> and all expenses</w:t>
      </w:r>
      <w:r w:rsidR="00484B70" w:rsidRPr="004B6CC2">
        <w:rPr>
          <w:rFonts w:eastAsia="Calibri"/>
          <w:color w:val="000000"/>
          <w:lang w:val="en-US" w:eastAsia="en-US"/>
        </w:rPr>
        <w:t xml:space="preserve"> are working within the budget.</w:t>
      </w:r>
    </w:p>
    <w:p w14:paraId="07245510" w14:textId="024F20B4" w:rsidR="00826AD9" w:rsidRPr="00826AD9" w:rsidRDefault="00B64327" w:rsidP="00826AD9">
      <w:pPr>
        <w:pStyle w:val="ListParagraph"/>
        <w:numPr>
          <w:ilvl w:val="0"/>
          <w:numId w:val="48"/>
        </w:numPr>
        <w:ind w:left="351" w:hanging="357"/>
        <w:jc w:val="both"/>
        <w:rPr>
          <w:rFonts w:eastAsia="Calibri"/>
          <w:color w:val="000000"/>
          <w:lang w:val="en-US" w:eastAsia="en-US"/>
        </w:rPr>
      </w:pPr>
      <w:r w:rsidRPr="00826AD9">
        <w:rPr>
          <w:bCs/>
        </w:rPr>
        <w:lastRenderedPageBreak/>
        <w:t>Manage and reconcile small petty cash for young people, staff and volunteers’ expenses, and process own travel and expenses as per the Refugee Council policy.</w:t>
      </w:r>
    </w:p>
    <w:bookmarkEnd w:id="13"/>
    <w:p w14:paraId="1C55E404" w14:textId="77777777" w:rsidR="006F2D1A" w:rsidRPr="004B6CC2" w:rsidRDefault="006F2D1A" w:rsidP="00D006E8">
      <w:pPr>
        <w:rPr>
          <w:lang w:eastAsia="en-GB"/>
        </w:rPr>
      </w:pPr>
    </w:p>
    <w:p w14:paraId="2B87716C" w14:textId="56235055" w:rsidR="0001705B" w:rsidRPr="004B6CC2" w:rsidRDefault="007878BA" w:rsidP="00F81CFC">
      <w:pPr>
        <w:autoSpaceDE w:val="0"/>
        <w:autoSpaceDN w:val="0"/>
        <w:adjustRightInd w:val="0"/>
        <w:jc w:val="both"/>
        <w:rPr>
          <w:b/>
          <w:u w:val="single"/>
        </w:rPr>
      </w:pPr>
      <w:r w:rsidRPr="00D006E8">
        <w:rPr>
          <w:u w:val="single"/>
        </w:rPr>
        <w:t>For the organisation</w:t>
      </w:r>
    </w:p>
    <w:p w14:paraId="2B632DB0" w14:textId="77777777" w:rsidR="0001705B" w:rsidRDefault="0001705B" w:rsidP="00F81CFC">
      <w:pPr>
        <w:pStyle w:val="ListParagraph"/>
        <w:numPr>
          <w:ilvl w:val="0"/>
          <w:numId w:val="60"/>
        </w:numPr>
        <w:ind w:left="357" w:hanging="357"/>
        <w:jc w:val="both"/>
        <w:rPr>
          <w:bCs/>
        </w:rPr>
      </w:pPr>
      <w:bookmarkStart w:id="14" w:name="_Hlk156416636"/>
      <w:r w:rsidRPr="0087609A">
        <w:rPr>
          <w:bCs/>
        </w:rPr>
        <w:t>Represent the Refugee Council professionally, both internally and externally, and promote effecti</w:t>
      </w:r>
      <w:r w:rsidRPr="00F81CFC">
        <w:rPr>
          <w:bCs/>
        </w:rPr>
        <w:t xml:space="preserve">ve multiagency partnership and stakeholder working. </w:t>
      </w:r>
    </w:p>
    <w:p w14:paraId="6147D6A2" w14:textId="0C158967" w:rsidR="0001705B" w:rsidRDefault="007878BA" w:rsidP="00F81CFC">
      <w:pPr>
        <w:pStyle w:val="ListParagraph"/>
        <w:numPr>
          <w:ilvl w:val="0"/>
          <w:numId w:val="60"/>
        </w:numPr>
        <w:ind w:left="357" w:hanging="357"/>
        <w:jc w:val="both"/>
      </w:pPr>
      <w:r w:rsidRPr="004B6CC2">
        <w:t xml:space="preserve">Commit to the organisations Equality, </w:t>
      </w:r>
      <w:proofErr w:type="gramStart"/>
      <w:r w:rsidRPr="004B6CC2">
        <w:t>Diversity</w:t>
      </w:r>
      <w:proofErr w:type="gramEnd"/>
      <w:r w:rsidRPr="004B6CC2">
        <w:t xml:space="preserve"> and Inclusion strategy.</w:t>
      </w:r>
    </w:p>
    <w:p w14:paraId="6C2305B6" w14:textId="3144D95C" w:rsidR="0001705B" w:rsidRDefault="007878BA" w:rsidP="00F81CFC">
      <w:pPr>
        <w:pStyle w:val="ListParagraph"/>
        <w:numPr>
          <w:ilvl w:val="0"/>
          <w:numId w:val="60"/>
        </w:numPr>
        <w:ind w:left="357" w:hanging="357"/>
        <w:jc w:val="both"/>
      </w:pPr>
      <w:r w:rsidRPr="004B6CC2">
        <w:t xml:space="preserve">Support new business development, supporter engagement and organisational growth through active engagement with relevant teams. </w:t>
      </w:r>
    </w:p>
    <w:p w14:paraId="1957B4EA" w14:textId="395366F4" w:rsidR="0001705B" w:rsidRDefault="007878BA" w:rsidP="00F81CFC">
      <w:pPr>
        <w:pStyle w:val="ListParagraph"/>
        <w:numPr>
          <w:ilvl w:val="0"/>
          <w:numId w:val="60"/>
        </w:numPr>
        <w:ind w:left="357" w:hanging="357"/>
        <w:jc w:val="both"/>
      </w:pPr>
      <w:r w:rsidRPr="004B6CC2">
        <w:t xml:space="preserve">Undertake any reasonable duties as directed by your line manager. </w:t>
      </w:r>
    </w:p>
    <w:p w14:paraId="603D4ECB" w14:textId="77777777" w:rsidR="00183FB2" w:rsidRDefault="007878BA" w:rsidP="00183FB2">
      <w:pPr>
        <w:pStyle w:val="ListParagraph"/>
        <w:numPr>
          <w:ilvl w:val="0"/>
          <w:numId w:val="60"/>
        </w:numPr>
        <w:autoSpaceDE w:val="0"/>
        <w:autoSpaceDN w:val="0"/>
        <w:adjustRightInd w:val="0"/>
        <w:ind w:left="357" w:hanging="357"/>
        <w:contextualSpacing/>
        <w:jc w:val="both"/>
      </w:pPr>
      <w:r w:rsidRPr="004B6CC2">
        <w:t xml:space="preserve">A degree of flexibility is needed and the postholder may be required to perform work not referred to above, such duties will fall within the scope of the job, at the appropriate grade. </w:t>
      </w:r>
    </w:p>
    <w:p w14:paraId="57289EBD" w14:textId="49EE90FE" w:rsidR="00183FB2" w:rsidRPr="00183FB2" w:rsidRDefault="00183FB2" w:rsidP="00F81CFC">
      <w:pPr>
        <w:pStyle w:val="ListParagraph"/>
        <w:numPr>
          <w:ilvl w:val="0"/>
          <w:numId w:val="60"/>
        </w:numPr>
        <w:autoSpaceDE w:val="0"/>
        <w:autoSpaceDN w:val="0"/>
        <w:adjustRightInd w:val="0"/>
        <w:ind w:left="357" w:hanging="357"/>
        <w:contextualSpacing/>
        <w:jc w:val="both"/>
      </w:pPr>
      <w:r w:rsidRPr="00183FB2">
        <w:t>Be a visible advocate for children and young people within Refugee Council and regionally.</w:t>
      </w:r>
    </w:p>
    <w:p w14:paraId="5646E56E" w14:textId="77777777" w:rsidR="00183FB2" w:rsidRPr="004B6CC2" w:rsidRDefault="00183FB2" w:rsidP="00F81CFC">
      <w:pPr>
        <w:autoSpaceDE w:val="0"/>
        <w:autoSpaceDN w:val="0"/>
        <w:adjustRightInd w:val="0"/>
        <w:contextualSpacing/>
        <w:jc w:val="both"/>
      </w:pPr>
    </w:p>
    <w:bookmarkEnd w:id="14"/>
    <w:p w14:paraId="761332B1" w14:textId="77777777" w:rsidR="00857147" w:rsidRPr="004B6CC2" w:rsidRDefault="00857147" w:rsidP="00BD51ED">
      <w:pPr>
        <w:pStyle w:val="BodyText"/>
        <w:rPr>
          <w:rStyle w:val="Heading3Char"/>
          <w:b w:val="0"/>
          <w:bCs w:val="0"/>
        </w:rPr>
      </w:pPr>
    </w:p>
    <w:p w14:paraId="1BE083B6" w14:textId="77777777" w:rsidR="00431053" w:rsidRDefault="00431053">
      <w:pPr>
        <w:pStyle w:val="BodyText"/>
        <w:ind w:left="0"/>
        <w:rPr>
          <w:rStyle w:val="Heading3Char"/>
          <w:bCs w:val="0"/>
        </w:rPr>
      </w:pPr>
      <w:bookmarkStart w:id="15" w:name="_Hlk156416114"/>
      <w:bookmarkEnd w:id="12"/>
    </w:p>
    <w:p w14:paraId="598CB11A" w14:textId="41776167" w:rsidR="00BD51ED" w:rsidRPr="004B6CC2" w:rsidRDefault="00BD51ED" w:rsidP="00F81CFC">
      <w:pPr>
        <w:pStyle w:val="BodyText"/>
        <w:ind w:left="0"/>
        <w:rPr>
          <w:rStyle w:val="Heading3Char"/>
          <w:bCs w:val="0"/>
        </w:rPr>
      </w:pPr>
      <w:r w:rsidRPr="004B6CC2">
        <w:rPr>
          <w:rStyle w:val="Heading3Char"/>
          <w:bCs w:val="0"/>
        </w:rPr>
        <w:t>Additional Information</w:t>
      </w:r>
    </w:p>
    <w:p w14:paraId="05731594" w14:textId="77777777" w:rsidR="00BD51ED" w:rsidRPr="004B6CC2" w:rsidRDefault="00BD51ED" w:rsidP="00775953">
      <w:pPr>
        <w:autoSpaceDE w:val="0"/>
        <w:autoSpaceDN w:val="0"/>
        <w:adjustRightInd w:val="0"/>
        <w:ind w:left="360"/>
        <w:rPr>
          <w:b/>
          <w:bCs/>
        </w:rPr>
      </w:pPr>
    </w:p>
    <w:p w14:paraId="2B0F8E28" w14:textId="77777777" w:rsidR="00E86500" w:rsidRPr="004B6CC2" w:rsidRDefault="00E86500" w:rsidP="00F81CFC">
      <w:pPr>
        <w:autoSpaceDE w:val="0"/>
        <w:autoSpaceDN w:val="0"/>
        <w:adjustRightInd w:val="0"/>
        <w:rPr>
          <w:b/>
          <w:bCs/>
        </w:rPr>
      </w:pPr>
      <w:r w:rsidRPr="004B6CC2">
        <w:rPr>
          <w:b/>
          <w:bCs/>
        </w:rPr>
        <w:t>Health &amp; Safety</w:t>
      </w:r>
    </w:p>
    <w:p w14:paraId="0ECD61A3" w14:textId="77777777" w:rsidR="009316A5" w:rsidRPr="004B6CC2" w:rsidRDefault="009316A5" w:rsidP="00E86500">
      <w:pPr>
        <w:autoSpaceDE w:val="0"/>
        <w:autoSpaceDN w:val="0"/>
        <w:adjustRightInd w:val="0"/>
        <w:ind w:left="360"/>
        <w:rPr>
          <w:b/>
          <w:bCs/>
        </w:rPr>
      </w:pPr>
    </w:p>
    <w:p w14:paraId="78275A2A" w14:textId="77777777" w:rsidR="00E86500" w:rsidRPr="004B6CC2" w:rsidRDefault="00E86500" w:rsidP="00F81CFC">
      <w:pPr>
        <w:autoSpaceDE w:val="0"/>
        <w:autoSpaceDN w:val="0"/>
        <w:adjustRightInd w:val="0"/>
      </w:pPr>
      <w:r w:rsidRPr="004B6CC2">
        <w:t>The post holder is responsible for:</w:t>
      </w:r>
    </w:p>
    <w:p w14:paraId="18BB070E" w14:textId="77777777" w:rsidR="00F619DE" w:rsidRPr="004B6CC2" w:rsidRDefault="00F619DE" w:rsidP="00F619DE">
      <w:pPr>
        <w:autoSpaceDE w:val="0"/>
        <w:autoSpaceDN w:val="0"/>
        <w:adjustRightInd w:val="0"/>
        <w:ind w:left="360"/>
      </w:pPr>
    </w:p>
    <w:p w14:paraId="5A0A590F" w14:textId="77777777" w:rsidR="00E86500" w:rsidRPr="004B6CC2" w:rsidRDefault="00F619DE" w:rsidP="00F81CFC">
      <w:pPr>
        <w:autoSpaceDE w:val="0"/>
        <w:autoSpaceDN w:val="0"/>
        <w:adjustRightInd w:val="0"/>
      </w:pPr>
      <w:r w:rsidRPr="004B6CC2">
        <w:t>Co</w:t>
      </w:r>
      <w:r w:rsidR="00E86500" w:rsidRPr="004B6CC2">
        <w:t>operating with the Refugee Council in delivering all legal responsibilities in respect of your own and your colleagues, volunteers, clients and others health and safety whilst at work.</w:t>
      </w:r>
    </w:p>
    <w:p w14:paraId="5A077E66" w14:textId="77777777" w:rsidR="00F619DE" w:rsidRPr="004B6CC2" w:rsidRDefault="00F619DE" w:rsidP="00F619DE">
      <w:pPr>
        <w:autoSpaceDE w:val="0"/>
        <w:autoSpaceDN w:val="0"/>
        <w:adjustRightInd w:val="0"/>
        <w:ind w:left="360"/>
      </w:pPr>
    </w:p>
    <w:p w14:paraId="6C88E2BF" w14:textId="77777777" w:rsidR="00E86500" w:rsidRPr="004B6CC2" w:rsidRDefault="00F619DE" w:rsidP="00F81CFC">
      <w:pPr>
        <w:autoSpaceDE w:val="0"/>
        <w:autoSpaceDN w:val="0"/>
        <w:adjustRightInd w:val="0"/>
      </w:pPr>
      <w:r w:rsidRPr="004B6CC2">
        <w:t>B</w:t>
      </w:r>
      <w:r w:rsidR="00E86500" w:rsidRPr="004B6CC2">
        <w:t>ecoming familiar with the Refugee Council’s Health &amp; Safety Policy and procedures including evacuation procedures at your workplace.</w:t>
      </w:r>
    </w:p>
    <w:p w14:paraId="5A6FB577" w14:textId="77777777" w:rsidR="00F619DE" w:rsidRPr="004B6CC2" w:rsidRDefault="00F619DE" w:rsidP="00F619DE">
      <w:pPr>
        <w:autoSpaceDE w:val="0"/>
        <w:autoSpaceDN w:val="0"/>
        <w:adjustRightInd w:val="0"/>
        <w:ind w:left="360"/>
      </w:pPr>
    </w:p>
    <w:p w14:paraId="0A918EA5" w14:textId="77777777" w:rsidR="00E86500" w:rsidRPr="004B6CC2" w:rsidRDefault="00F619DE" w:rsidP="00F81CFC">
      <w:pPr>
        <w:autoSpaceDE w:val="0"/>
        <w:autoSpaceDN w:val="0"/>
        <w:adjustRightInd w:val="0"/>
      </w:pPr>
      <w:r w:rsidRPr="004B6CC2">
        <w:t>C</w:t>
      </w:r>
      <w:r w:rsidR="00E86500" w:rsidRPr="004B6CC2">
        <w:t>arrying out risk assessments of your own work and especially of your own workstation to ensure that you do not expose yourself or others to unnecessary risk.</w:t>
      </w:r>
    </w:p>
    <w:p w14:paraId="0D19FF73" w14:textId="77777777" w:rsidR="00E86500" w:rsidRPr="004B6CC2" w:rsidRDefault="00E86500" w:rsidP="00E86500">
      <w:pPr>
        <w:autoSpaceDE w:val="0"/>
        <w:autoSpaceDN w:val="0"/>
        <w:adjustRightInd w:val="0"/>
        <w:ind w:left="360"/>
      </w:pPr>
    </w:p>
    <w:p w14:paraId="39699866" w14:textId="77777777" w:rsidR="00E86500" w:rsidRPr="004B6CC2" w:rsidRDefault="00D94D93" w:rsidP="00F81CFC">
      <w:pPr>
        <w:autoSpaceDE w:val="0"/>
        <w:autoSpaceDN w:val="0"/>
        <w:adjustRightInd w:val="0"/>
        <w:rPr>
          <w:b/>
          <w:bCs/>
        </w:rPr>
      </w:pPr>
      <w:r w:rsidRPr="004B6CC2">
        <w:rPr>
          <w:b/>
          <w:bCs/>
        </w:rPr>
        <w:t>Flexibility</w:t>
      </w:r>
    </w:p>
    <w:p w14:paraId="23084EAF" w14:textId="77777777" w:rsidR="009316A5" w:rsidRPr="004B6CC2" w:rsidRDefault="009316A5" w:rsidP="0002451B">
      <w:pPr>
        <w:autoSpaceDE w:val="0"/>
        <w:autoSpaceDN w:val="0"/>
        <w:adjustRightInd w:val="0"/>
        <w:rPr>
          <w:b/>
          <w:bCs/>
        </w:rPr>
      </w:pPr>
    </w:p>
    <w:p w14:paraId="10BF49F2" w14:textId="7A8BC2EC" w:rsidR="00E86500" w:rsidRDefault="00E86500" w:rsidP="00F81CFC">
      <w:pPr>
        <w:autoSpaceDE w:val="0"/>
        <w:autoSpaceDN w:val="0"/>
        <w:adjustRightInd w:val="0"/>
      </w:pPr>
      <w:r w:rsidRPr="004B6CC2">
        <w:t xml:space="preserve">In order to deliver services effectively, a degree of flexibility is </w:t>
      </w:r>
      <w:proofErr w:type="gramStart"/>
      <w:r w:rsidRPr="004B6CC2">
        <w:t>needed</w:t>
      </w:r>
      <w:proofErr w:type="gramEnd"/>
      <w:r w:rsidRPr="004B6CC2">
        <w:t xml:space="preserve"> and the post-holder may be required to perform work not specifically referred to above. Such duties will, however, fall within the scope of the job, at the appropriate grade. The job description will be subject to periodic review with the post-holder to ensure it accurately reflects the duties of the job. </w:t>
      </w:r>
    </w:p>
    <w:p w14:paraId="5EC1BE62" w14:textId="535FF1ED" w:rsidR="003E1400" w:rsidRDefault="003E1400" w:rsidP="00F81CFC">
      <w:pPr>
        <w:autoSpaceDE w:val="0"/>
        <w:autoSpaceDN w:val="0"/>
        <w:adjustRightInd w:val="0"/>
      </w:pPr>
    </w:p>
    <w:p w14:paraId="15848F80" w14:textId="77777777" w:rsidR="00E86500" w:rsidRPr="004B6CC2" w:rsidRDefault="00E86500" w:rsidP="00826AD9">
      <w:pPr>
        <w:autoSpaceDE w:val="0"/>
        <w:autoSpaceDN w:val="0"/>
        <w:adjustRightInd w:val="0"/>
      </w:pPr>
    </w:p>
    <w:p w14:paraId="1981D906" w14:textId="77777777" w:rsidR="00E86500" w:rsidRPr="004B6CC2" w:rsidRDefault="00E86500" w:rsidP="00F81CFC">
      <w:pPr>
        <w:autoSpaceDE w:val="0"/>
        <w:autoSpaceDN w:val="0"/>
        <w:adjustRightInd w:val="0"/>
        <w:rPr>
          <w:b/>
          <w:bCs/>
        </w:rPr>
      </w:pPr>
      <w:r w:rsidRPr="004B6CC2">
        <w:rPr>
          <w:b/>
          <w:bCs/>
        </w:rPr>
        <w:t xml:space="preserve">Equal Opportunities Statement </w:t>
      </w:r>
    </w:p>
    <w:p w14:paraId="256F8583" w14:textId="77777777" w:rsidR="009316A5" w:rsidRPr="004B6CC2" w:rsidRDefault="009316A5" w:rsidP="00E86500">
      <w:pPr>
        <w:autoSpaceDE w:val="0"/>
        <w:autoSpaceDN w:val="0"/>
        <w:adjustRightInd w:val="0"/>
        <w:ind w:left="360"/>
        <w:rPr>
          <w:b/>
          <w:bCs/>
        </w:rPr>
      </w:pPr>
    </w:p>
    <w:p w14:paraId="4261AD42" w14:textId="77777777" w:rsidR="00E86500" w:rsidRPr="004B6CC2" w:rsidRDefault="00E86500" w:rsidP="00F81CFC">
      <w:pPr>
        <w:autoSpaceDE w:val="0"/>
        <w:autoSpaceDN w:val="0"/>
        <w:adjustRightInd w:val="0"/>
      </w:pPr>
      <w:r w:rsidRPr="004B6CC2">
        <w:t xml:space="preserve">As part of its recruitment policy, the Refugee Council intends to ensure that no prospective or actual employee is discriminated against </w:t>
      </w:r>
      <w:proofErr w:type="gramStart"/>
      <w:r w:rsidRPr="004B6CC2">
        <w:t>on the basis of</w:t>
      </w:r>
      <w:proofErr w:type="gramEnd"/>
      <w:r w:rsidRPr="004B6CC2">
        <w:t xml:space="preserve"> race, sex, nationality, marital status, sexual orientation, employment status, class, disability, age, religious belief or political persuasion, or is disadvantaged by any condition or requirement which is not demonstrably justifiable. </w:t>
      </w:r>
    </w:p>
    <w:p w14:paraId="38409F6F" w14:textId="77777777" w:rsidR="007C2EFF" w:rsidRPr="004B6CC2" w:rsidRDefault="007C2EFF" w:rsidP="00E86500">
      <w:pPr>
        <w:autoSpaceDE w:val="0"/>
        <w:autoSpaceDN w:val="0"/>
        <w:adjustRightInd w:val="0"/>
        <w:ind w:left="360"/>
      </w:pPr>
    </w:p>
    <w:p w14:paraId="223132BA" w14:textId="77777777" w:rsidR="007C2EFF" w:rsidRPr="004B6CC2" w:rsidRDefault="00267DDD" w:rsidP="00F81CFC">
      <w:pPr>
        <w:autoSpaceDE w:val="0"/>
        <w:autoSpaceDN w:val="0"/>
        <w:adjustRightInd w:val="0"/>
        <w:rPr>
          <w:b/>
          <w:bCs/>
        </w:rPr>
      </w:pPr>
      <w:r w:rsidRPr="004B6CC2">
        <w:rPr>
          <w:b/>
          <w:bCs/>
        </w:rPr>
        <w:t>Working at the Refugee Council</w:t>
      </w:r>
    </w:p>
    <w:p w14:paraId="5473D566" w14:textId="77777777" w:rsidR="009316A5" w:rsidRPr="004B6CC2" w:rsidRDefault="009316A5" w:rsidP="00E86500">
      <w:pPr>
        <w:autoSpaceDE w:val="0"/>
        <w:autoSpaceDN w:val="0"/>
        <w:adjustRightInd w:val="0"/>
        <w:ind w:left="360"/>
        <w:rPr>
          <w:b/>
          <w:bCs/>
        </w:rPr>
      </w:pPr>
    </w:p>
    <w:p w14:paraId="7ACE7CFF" w14:textId="77777777" w:rsidR="00267DDD" w:rsidRPr="004B6CC2" w:rsidRDefault="001E38F9" w:rsidP="00F81CFC">
      <w:pPr>
        <w:autoSpaceDE w:val="0"/>
        <w:autoSpaceDN w:val="0"/>
        <w:adjustRightInd w:val="0"/>
      </w:pPr>
      <w:r w:rsidRPr="004B6CC2">
        <w:t>A commitment to the work of the Refugee Council</w:t>
      </w:r>
      <w:r w:rsidR="00D42F4D" w:rsidRPr="004B6CC2">
        <w:t>.</w:t>
      </w:r>
    </w:p>
    <w:p w14:paraId="5E9E45C2" w14:textId="77777777" w:rsidR="00484B70" w:rsidRPr="004B6CC2" w:rsidRDefault="00484B70" w:rsidP="00E86500">
      <w:pPr>
        <w:autoSpaceDE w:val="0"/>
        <w:autoSpaceDN w:val="0"/>
        <w:adjustRightInd w:val="0"/>
        <w:ind w:left="360"/>
      </w:pPr>
    </w:p>
    <w:p w14:paraId="78E71EE1" w14:textId="77777777" w:rsidR="00484B70" w:rsidRPr="004B6CC2" w:rsidRDefault="00484B70" w:rsidP="00F81CFC">
      <w:pPr>
        <w:autoSpaceDE w:val="0"/>
        <w:autoSpaceDN w:val="0"/>
        <w:adjustRightInd w:val="0"/>
        <w:rPr>
          <w:b/>
        </w:rPr>
      </w:pPr>
      <w:r w:rsidRPr="004B6CC2">
        <w:rPr>
          <w:b/>
        </w:rPr>
        <w:t>Personal Effectiveness</w:t>
      </w:r>
    </w:p>
    <w:p w14:paraId="5598A429" w14:textId="77777777" w:rsidR="00484B70" w:rsidRPr="004B6CC2" w:rsidRDefault="00484B70" w:rsidP="00E86500">
      <w:pPr>
        <w:autoSpaceDE w:val="0"/>
        <w:autoSpaceDN w:val="0"/>
        <w:adjustRightInd w:val="0"/>
        <w:ind w:left="360"/>
        <w:rPr>
          <w:b/>
        </w:rPr>
      </w:pPr>
    </w:p>
    <w:p w14:paraId="5BDE8DA3" w14:textId="77777777" w:rsidR="007C2EFF" w:rsidRPr="004B6CC2" w:rsidRDefault="00484B70" w:rsidP="00F81CFC">
      <w:pPr>
        <w:autoSpaceDE w:val="0"/>
        <w:autoSpaceDN w:val="0"/>
        <w:adjustRightInd w:val="0"/>
      </w:pPr>
      <w:r w:rsidRPr="004B6CC2">
        <w:t xml:space="preserve">With the support of their manager the post-holder will need to effectively manage their own workload and </w:t>
      </w:r>
      <w:proofErr w:type="gramStart"/>
      <w:r w:rsidRPr="004B6CC2">
        <w:t>medium and long term</w:t>
      </w:r>
      <w:proofErr w:type="gramEnd"/>
      <w:r w:rsidRPr="004B6CC2">
        <w:t xml:space="preserve"> plans and objectives.</w:t>
      </w:r>
    </w:p>
    <w:p w14:paraId="03EC90C4" w14:textId="77777777" w:rsidR="0002451B" w:rsidRPr="004B6CC2" w:rsidRDefault="0002451B" w:rsidP="004863AB">
      <w:pPr>
        <w:autoSpaceDE w:val="0"/>
        <w:autoSpaceDN w:val="0"/>
        <w:adjustRightInd w:val="0"/>
        <w:ind w:left="360"/>
      </w:pPr>
    </w:p>
    <w:p w14:paraId="257A6DEC" w14:textId="77777777" w:rsidR="0002451B" w:rsidRPr="004B6CC2" w:rsidRDefault="0002451B" w:rsidP="00F81CFC">
      <w:pPr>
        <w:autoSpaceDE w:val="0"/>
        <w:autoSpaceDN w:val="0"/>
        <w:adjustRightInd w:val="0"/>
        <w:rPr>
          <w:b/>
          <w:bCs/>
        </w:rPr>
      </w:pPr>
      <w:r w:rsidRPr="004B6CC2">
        <w:rPr>
          <w:b/>
          <w:bCs/>
        </w:rPr>
        <w:t>Flexible working</w:t>
      </w:r>
    </w:p>
    <w:p w14:paraId="64D7AB7B" w14:textId="77777777" w:rsidR="0002451B" w:rsidRPr="004B6CC2" w:rsidRDefault="0002451B" w:rsidP="0002451B">
      <w:pPr>
        <w:autoSpaceDE w:val="0"/>
        <w:autoSpaceDN w:val="0"/>
        <w:adjustRightInd w:val="0"/>
        <w:ind w:left="360"/>
      </w:pPr>
    </w:p>
    <w:p w14:paraId="28575575" w14:textId="77777777" w:rsidR="00826AD9" w:rsidRPr="00826AD9" w:rsidRDefault="00826AD9" w:rsidP="00826AD9">
      <w:pPr>
        <w:autoSpaceDE w:val="0"/>
        <w:autoSpaceDN w:val="0"/>
        <w:adjustRightInd w:val="0"/>
      </w:pPr>
      <w:bookmarkStart w:id="16" w:name="_Hlk140830926"/>
      <w:r w:rsidRPr="00826AD9">
        <w:t>This job allows hybrid working but depending on the work demands, prior agreement and authorisation from line management, you may work on certain days from home.</w:t>
      </w:r>
      <w:bookmarkEnd w:id="16"/>
    </w:p>
    <w:p w14:paraId="1ACA176B" w14:textId="77777777" w:rsidR="0002451B" w:rsidRPr="004B6CC2" w:rsidRDefault="0002451B" w:rsidP="00826AD9">
      <w:pPr>
        <w:autoSpaceDE w:val="0"/>
        <w:autoSpaceDN w:val="0"/>
        <w:adjustRightInd w:val="0"/>
      </w:pPr>
    </w:p>
    <w:p w14:paraId="55F1121A" w14:textId="77777777" w:rsidR="004863AB" w:rsidRPr="004B6CC2" w:rsidRDefault="004863AB" w:rsidP="004863AB">
      <w:pPr>
        <w:autoSpaceDE w:val="0"/>
        <w:autoSpaceDN w:val="0"/>
        <w:adjustRightInd w:val="0"/>
        <w:ind w:left="360"/>
      </w:pPr>
    </w:p>
    <w:p w14:paraId="1C504C0F" w14:textId="6E166D95" w:rsidR="004863AB" w:rsidRPr="004B6CC2" w:rsidRDefault="004863AB" w:rsidP="00F81CFC">
      <w:pPr>
        <w:autoSpaceDE w:val="0"/>
        <w:autoSpaceDN w:val="0"/>
        <w:adjustRightInd w:val="0"/>
        <w:jc w:val="both"/>
        <w:rPr>
          <w:b/>
          <w:bCs/>
        </w:rPr>
      </w:pPr>
      <w:r w:rsidRPr="004B6CC2">
        <w:rPr>
          <w:b/>
          <w:bCs/>
        </w:rPr>
        <w:t xml:space="preserve">The post of </w:t>
      </w:r>
      <w:r w:rsidR="00DD45D2">
        <w:rPr>
          <w:b/>
          <w:bCs/>
        </w:rPr>
        <w:t>Youth Casework Manager</w:t>
      </w:r>
      <w:r w:rsidRPr="004B6CC2">
        <w:rPr>
          <w:b/>
          <w:bCs/>
        </w:rPr>
        <w:t xml:space="preserve"> is exempt from the Rehabilitation of Offenders Act 1974.  Therefore, all convictions, cautions and bind-overs, including those regarded as ‘spent’, must be declared at the application stage.  An offer of employment is subject to a satisfactory Disclosure and Barring Service check.  Repeat DBS checks are initiated every two years.</w:t>
      </w:r>
    </w:p>
    <w:p w14:paraId="4F82A268" w14:textId="078CC076" w:rsidR="004863AB" w:rsidRDefault="004863AB" w:rsidP="004863AB">
      <w:pPr>
        <w:autoSpaceDE w:val="0"/>
        <w:autoSpaceDN w:val="0"/>
        <w:adjustRightInd w:val="0"/>
        <w:ind w:left="360"/>
      </w:pPr>
    </w:p>
    <w:p w14:paraId="3DC0177B" w14:textId="0D518E65" w:rsidR="00826AD9" w:rsidRDefault="00826AD9" w:rsidP="004863AB">
      <w:pPr>
        <w:autoSpaceDE w:val="0"/>
        <w:autoSpaceDN w:val="0"/>
        <w:adjustRightInd w:val="0"/>
        <w:ind w:left="360"/>
      </w:pPr>
    </w:p>
    <w:p w14:paraId="0CD081D3" w14:textId="361139EB" w:rsidR="00826AD9" w:rsidRDefault="00826AD9" w:rsidP="004863AB">
      <w:pPr>
        <w:autoSpaceDE w:val="0"/>
        <w:autoSpaceDN w:val="0"/>
        <w:adjustRightInd w:val="0"/>
        <w:ind w:left="360"/>
      </w:pPr>
    </w:p>
    <w:p w14:paraId="7D411E6F" w14:textId="77777777" w:rsidR="00826AD9" w:rsidRPr="004B6CC2" w:rsidRDefault="00826AD9" w:rsidP="004863AB">
      <w:pPr>
        <w:autoSpaceDE w:val="0"/>
        <w:autoSpaceDN w:val="0"/>
        <w:adjustRightInd w:val="0"/>
        <w:ind w:left="360"/>
      </w:pPr>
    </w:p>
    <w:p w14:paraId="619D4A25" w14:textId="77777777" w:rsidR="005F5145" w:rsidRPr="004B6CC2" w:rsidRDefault="005F5145" w:rsidP="00632C21">
      <w:pPr>
        <w:pStyle w:val="Heading1"/>
        <w:rPr>
          <w:sz w:val="22"/>
          <w:szCs w:val="22"/>
        </w:rPr>
      </w:pPr>
      <w:r w:rsidRPr="004B6CC2">
        <w:rPr>
          <w:sz w:val="22"/>
          <w:szCs w:val="22"/>
        </w:rPr>
        <w:br w:type="page"/>
      </w:r>
      <w:bookmarkEnd w:id="15"/>
      <w:r w:rsidR="00B61B06" w:rsidRPr="004B6CC2">
        <w:rPr>
          <w:noProof/>
          <w:sz w:val="22"/>
          <w:szCs w:val="22"/>
          <w:lang w:eastAsia="en-GB"/>
        </w:rPr>
        <w:lastRenderedPageBreak/>
        <w:drawing>
          <wp:inline distT="0" distB="0" distL="0" distR="0" wp14:anchorId="666AD1C4" wp14:editId="2AFE34A8">
            <wp:extent cx="6483350" cy="1117600"/>
            <wp:effectExtent l="0" t="0" r="0" b="0"/>
            <wp:docPr id="2" name="Picture 1" descr="RC-16-person-spec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16-person-specifi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3350" cy="1117600"/>
                    </a:xfrm>
                    <a:prstGeom prst="rect">
                      <a:avLst/>
                    </a:prstGeom>
                    <a:noFill/>
                    <a:ln>
                      <a:noFill/>
                    </a:ln>
                  </pic:spPr>
                </pic:pic>
              </a:graphicData>
            </a:graphic>
          </wp:inline>
        </w:drawing>
      </w:r>
    </w:p>
    <w:p w14:paraId="6A324987" w14:textId="77777777" w:rsidR="00775953" w:rsidRPr="004B6CC2" w:rsidRDefault="00775953" w:rsidP="005F5145">
      <w:pPr>
        <w:pStyle w:val="BodyText"/>
        <w:rPr>
          <w:bCs/>
        </w:rPr>
      </w:pPr>
    </w:p>
    <w:p w14:paraId="263BA2F3" w14:textId="347E0F04" w:rsidR="00046BEF" w:rsidRPr="004B6CC2" w:rsidRDefault="005F5145" w:rsidP="00DF7D6E">
      <w:pPr>
        <w:pStyle w:val="Heading3"/>
        <w:jc w:val="both"/>
      </w:pPr>
      <w:r w:rsidRPr="004B6CC2">
        <w:t>JOB TITLE:</w:t>
      </w:r>
      <w:r w:rsidR="00046BEF" w:rsidRPr="004B6CC2">
        <w:t xml:space="preserve"> </w:t>
      </w:r>
      <w:r w:rsidR="00DF7D6E" w:rsidRPr="00DF7D6E">
        <w:rPr>
          <w:b w:val="0"/>
        </w:rPr>
        <w:t>Youth Casework Manager</w:t>
      </w:r>
    </w:p>
    <w:p w14:paraId="58E71520" w14:textId="77777777" w:rsidR="00046BEF" w:rsidRPr="004B6CC2" w:rsidRDefault="00046BEF" w:rsidP="00DF7D6E">
      <w:pPr>
        <w:pStyle w:val="Heading3"/>
        <w:jc w:val="both"/>
      </w:pPr>
    </w:p>
    <w:p w14:paraId="34224617" w14:textId="77777777" w:rsidR="00046BEF" w:rsidRPr="004B6CC2" w:rsidRDefault="00046BEF" w:rsidP="00DF7D6E">
      <w:pPr>
        <w:pStyle w:val="Heading3"/>
        <w:jc w:val="both"/>
      </w:pPr>
      <w:r w:rsidRPr="004B6CC2">
        <w:t>Qualifications</w:t>
      </w:r>
    </w:p>
    <w:p w14:paraId="21E7B58D" w14:textId="77777777" w:rsidR="00046BEF" w:rsidRPr="004B6CC2" w:rsidRDefault="00046BEF" w:rsidP="00DF7D6E">
      <w:pPr>
        <w:pStyle w:val="BodyText"/>
        <w:jc w:val="both"/>
      </w:pPr>
    </w:p>
    <w:p w14:paraId="512CA9DA" w14:textId="77777777" w:rsidR="00046BEF" w:rsidRPr="004B6CC2" w:rsidRDefault="00046BEF" w:rsidP="00DF7D6E">
      <w:pPr>
        <w:pStyle w:val="Heading3"/>
        <w:jc w:val="both"/>
      </w:pPr>
      <w:r w:rsidRPr="004B6CC2">
        <w:t>Essential</w:t>
      </w:r>
    </w:p>
    <w:p w14:paraId="397D02E9" w14:textId="77777777" w:rsidR="00046BEF" w:rsidRPr="004B6CC2" w:rsidRDefault="00046BEF" w:rsidP="00DF7D6E">
      <w:pPr>
        <w:pStyle w:val="BodyText"/>
        <w:jc w:val="both"/>
      </w:pPr>
    </w:p>
    <w:p w14:paraId="7FFC4190" w14:textId="71F5E8A6" w:rsidR="00046BEF" w:rsidRDefault="00046BEF" w:rsidP="7693585C">
      <w:pPr>
        <w:pStyle w:val="BodyText"/>
        <w:numPr>
          <w:ilvl w:val="0"/>
          <w:numId w:val="15"/>
        </w:numPr>
        <w:jc w:val="both"/>
      </w:pPr>
      <w:r>
        <w:t xml:space="preserve">Office of Immigration Services Commission (OISC) accreditation </w:t>
      </w:r>
      <w:r w:rsidR="008B1453">
        <w:t xml:space="preserve">level </w:t>
      </w:r>
      <w:r w:rsidR="59FE708A">
        <w:t>2</w:t>
      </w:r>
      <w:r w:rsidR="54391EA0">
        <w:t xml:space="preserve"> </w:t>
      </w:r>
      <w:r w:rsidR="54391EA0" w:rsidRPr="7693585C">
        <w:rPr>
          <w:rFonts w:eastAsia="Tahoma"/>
          <w:color w:val="000000" w:themeColor="text1"/>
        </w:rPr>
        <w:t xml:space="preserve">or the ability to attain accreditation within six months, with the support of the Refugee Council. The post-holder must </w:t>
      </w:r>
      <w:bookmarkStart w:id="17" w:name="_Int_funRMbBL"/>
      <w:proofErr w:type="gramStart"/>
      <w:r w:rsidR="54391EA0" w:rsidRPr="7693585C">
        <w:rPr>
          <w:rFonts w:eastAsia="Tahoma"/>
          <w:color w:val="000000" w:themeColor="text1"/>
        </w:rPr>
        <w:t>at all times</w:t>
      </w:r>
      <w:bookmarkEnd w:id="17"/>
      <w:proofErr w:type="gramEnd"/>
      <w:r w:rsidR="54391EA0" w:rsidRPr="7693585C">
        <w:rPr>
          <w:rFonts w:eastAsia="Tahoma"/>
          <w:color w:val="000000" w:themeColor="text1"/>
        </w:rPr>
        <w:t xml:space="preserve"> adhere to the required standards as laid down by the OISC.</w:t>
      </w:r>
      <w:r w:rsidR="54391EA0" w:rsidRPr="7693585C">
        <w:t xml:space="preserve"> </w:t>
      </w:r>
    </w:p>
    <w:p w14:paraId="55E7C004" w14:textId="77777777" w:rsidR="00FE307E" w:rsidRDefault="00FE307E" w:rsidP="00DF7D6E">
      <w:pPr>
        <w:pStyle w:val="BodyText"/>
        <w:jc w:val="both"/>
        <w:rPr>
          <w:b/>
        </w:rPr>
      </w:pPr>
    </w:p>
    <w:p w14:paraId="07AC90F8" w14:textId="2B097FF2" w:rsidR="00DF7D6E" w:rsidRDefault="00DF7D6E" w:rsidP="7693585C">
      <w:pPr>
        <w:pStyle w:val="BodyText"/>
        <w:jc w:val="both"/>
        <w:rPr>
          <w:b/>
          <w:bCs/>
        </w:rPr>
      </w:pPr>
    </w:p>
    <w:p w14:paraId="024220FC" w14:textId="77777777" w:rsidR="00046BEF" w:rsidRPr="004B6CC2" w:rsidRDefault="00046BEF" w:rsidP="00DF7D6E">
      <w:pPr>
        <w:pStyle w:val="BodyText"/>
        <w:jc w:val="both"/>
        <w:rPr>
          <w:b/>
          <w:bCs/>
        </w:rPr>
      </w:pPr>
      <w:r w:rsidRPr="004B6CC2">
        <w:rPr>
          <w:b/>
          <w:bCs/>
        </w:rPr>
        <w:t>Experience</w:t>
      </w:r>
    </w:p>
    <w:p w14:paraId="3C77BD3A" w14:textId="77777777" w:rsidR="00886425" w:rsidRPr="004B6CC2" w:rsidRDefault="00886425" w:rsidP="00DF7D6E">
      <w:pPr>
        <w:pStyle w:val="BodyText"/>
        <w:jc w:val="both"/>
        <w:rPr>
          <w:bCs/>
        </w:rPr>
      </w:pPr>
    </w:p>
    <w:p w14:paraId="7327A0E0" w14:textId="77777777" w:rsidR="00D8745E" w:rsidRDefault="00046BEF" w:rsidP="00DF7D6E">
      <w:pPr>
        <w:pStyle w:val="BodyText"/>
        <w:jc w:val="both"/>
        <w:rPr>
          <w:b/>
          <w:bCs/>
        </w:rPr>
      </w:pPr>
      <w:r w:rsidRPr="004B6CC2">
        <w:rPr>
          <w:b/>
          <w:bCs/>
        </w:rPr>
        <w:t>Essential</w:t>
      </w:r>
    </w:p>
    <w:p w14:paraId="5253A464" w14:textId="77777777" w:rsidR="00DF7D6E" w:rsidRPr="00DF7D6E" w:rsidRDefault="00DF7D6E" w:rsidP="00DF7D6E">
      <w:pPr>
        <w:pStyle w:val="BodyText"/>
        <w:jc w:val="both"/>
        <w:rPr>
          <w:b/>
          <w:bCs/>
        </w:rPr>
      </w:pPr>
    </w:p>
    <w:p w14:paraId="6E0B0471" w14:textId="319A26E1" w:rsidR="003B6020" w:rsidRDefault="003B6020" w:rsidP="00AF5460">
      <w:pPr>
        <w:pStyle w:val="ListParagraph"/>
        <w:numPr>
          <w:ilvl w:val="0"/>
          <w:numId w:val="17"/>
        </w:numPr>
        <w:jc w:val="both"/>
      </w:pPr>
      <w:r w:rsidRPr="003B6020">
        <w:t>Experience of working with diverse groups of separated children and young people seeking asylum in the UK – and with good understanding of their complex and diverse needs linked to trauma and displacement.</w:t>
      </w:r>
    </w:p>
    <w:p w14:paraId="6DD66345" w14:textId="10F3A4EE" w:rsidR="00DF7D6E" w:rsidRDefault="00D8745E" w:rsidP="00DF7D6E">
      <w:pPr>
        <w:pStyle w:val="BodyText"/>
        <w:numPr>
          <w:ilvl w:val="0"/>
          <w:numId w:val="17"/>
        </w:numPr>
        <w:jc w:val="both"/>
      </w:pPr>
      <w:r w:rsidRPr="004B6CC2">
        <w:t xml:space="preserve">Extensive experience of providing </w:t>
      </w:r>
      <w:r w:rsidRPr="004B6CC2">
        <w:rPr>
          <w:bCs/>
        </w:rPr>
        <w:t xml:space="preserve">advice to children and young people on immigration, </w:t>
      </w:r>
      <w:proofErr w:type="gramStart"/>
      <w:r w:rsidRPr="004B6CC2">
        <w:rPr>
          <w:bCs/>
        </w:rPr>
        <w:t>asylum</w:t>
      </w:r>
      <w:proofErr w:type="gramEnd"/>
      <w:r w:rsidRPr="004B6CC2">
        <w:rPr>
          <w:bCs/>
        </w:rPr>
        <w:t xml:space="preserve"> and welfare issues, including the</w:t>
      </w:r>
      <w:r w:rsidRPr="004B6CC2">
        <w:t xml:space="preserve"> ability to oversee assessment, action planning and case management for asylum seeking </w:t>
      </w:r>
      <w:r w:rsidR="00DF7D6E">
        <w:t>young people</w:t>
      </w:r>
      <w:r w:rsidRPr="004B6CC2">
        <w:t>.</w:t>
      </w:r>
    </w:p>
    <w:p w14:paraId="54AB5131" w14:textId="77777777" w:rsidR="00046BEF" w:rsidRPr="00DF7D6E" w:rsidRDefault="00D8745E" w:rsidP="00DF7D6E">
      <w:pPr>
        <w:pStyle w:val="BodyText"/>
        <w:numPr>
          <w:ilvl w:val="0"/>
          <w:numId w:val="17"/>
        </w:numPr>
        <w:jc w:val="both"/>
      </w:pPr>
      <w:bookmarkStart w:id="18" w:name="_Hlk159263217"/>
      <w:r w:rsidRPr="00DF7D6E">
        <w:rPr>
          <w:bCs/>
        </w:rPr>
        <w:t>Experience of managing safeguarding in front line service provision.</w:t>
      </w:r>
    </w:p>
    <w:bookmarkEnd w:id="18"/>
    <w:p w14:paraId="4B5699D8" w14:textId="77777777" w:rsidR="00DF7D6E" w:rsidRDefault="00046BEF" w:rsidP="00DF7D6E">
      <w:pPr>
        <w:pStyle w:val="BodyText"/>
        <w:numPr>
          <w:ilvl w:val="0"/>
          <w:numId w:val="17"/>
        </w:numPr>
        <w:jc w:val="both"/>
      </w:pPr>
      <w:r w:rsidRPr="004B6CC2">
        <w:rPr>
          <w:bCs/>
        </w:rPr>
        <w:t xml:space="preserve">Experience of working with vulnerable clients who may present a range of </w:t>
      </w:r>
      <w:r w:rsidR="004E000F" w:rsidRPr="004B6CC2">
        <w:rPr>
          <w:bCs/>
        </w:rPr>
        <w:t xml:space="preserve">intersectional </w:t>
      </w:r>
      <w:r w:rsidRPr="004B6CC2">
        <w:rPr>
          <w:bCs/>
        </w:rPr>
        <w:t>needs.</w:t>
      </w:r>
    </w:p>
    <w:p w14:paraId="5458D387" w14:textId="77777777" w:rsidR="00DF7D6E" w:rsidRPr="00AF5460" w:rsidRDefault="0005673A" w:rsidP="00DF7D6E">
      <w:pPr>
        <w:pStyle w:val="BodyText"/>
        <w:numPr>
          <w:ilvl w:val="0"/>
          <w:numId w:val="17"/>
        </w:numPr>
        <w:jc w:val="both"/>
      </w:pPr>
      <w:r w:rsidRPr="00AF5460">
        <w:t>Strong t</w:t>
      </w:r>
      <w:r w:rsidR="007E0C99" w:rsidRPr="00AF5460">
        <w:t xml:space="preserve">rack record of </w:t>
      </w:r>
      <w:r w:rsidR="00046BEF" w:rsidRPr="00AF5460">
        <w:t>managing a complex and demanding caseload</w:t>
      </w:r>
      <w:r w:rsidR="007E0C99" w:rsidRPr="00AF5460">
        <w:t xml:space="preserve"> including setting eligibility criteria to limit access to oversubscribed services</w:t>
      </w:r>
      <w:r w:rsidR="00046BEF" w:rsidRPr="00AF5460">
        <w:t>.</w:t>
      </w:r>
    </w:p>
    <w:p w14:paraId="6EB7B6A2" w14:textId="77777777" w:rsidR="00DF7D6E" w:rsidRDefault="004A1FFB" w:rsidP="00DF7D6E">
      <w:pPr>
        <w:pStyle w:val="BodyText"/>
        <w:numPr>
          <w:ilvl w:val="0"/>
          <w:numId w:val="17"/>
        </w:numPr>
        <w:jc w:val="both"/>
      </w:pPr>
      <w:r w:rsidRPr="004B6CC2">
        <w:t>Experience of decision making in a pressurised</w:t>
      </w:r>
      <w:r w:rsidR="008E45AB" w:rsidRPr="004B6CC2">
        <w:t xml:space="preserve">, </w:t>
      </w:r>
      <w:proofErr w:type="gramStart"/>
      <w:r w:rsidR="00320421" w:rsidRPr="004B6CC2">
        <w:t>busy</w:t>
      </w:r>
      <w:proofErr w:type="gramEnd"/>
      <w:r w:rsidR="00320421" w:rsidRPr="004B6CC2">
        <w:t xml:space="preserve"> and</w:t>
      </w:r>
      <w:r w:rsidRPr="004B6CC2">
        <w:t xml:space="preserve"> demanding environment.</w:t>
      </w:r>
    </w:p>
    <w:p w14:paraId="18E667D4" w14:textId="77777777" w:rsidR="00DF7D6E" w:rsidRDefault="0005673A" w:rsidP="00DF7D6E">
      <w:pPr>
        <w:pStyle w:val="BodyText"/>
        <w:numPr>
          <w:ilvl w:val="0"/>
          <w:numId w:val="17"/>
        </w:numPr>
        <w:jc w:val="both"/>
      </w:pPr>
      <w:r w:rsidRPr="004B6CC2">
        <w:t xml:space="preserve">Solid background </w:t>
      </w:r>
      <w:r w:rsidR="004A1FFB" w:rsidRPr="004B6CC2">
        <w:t xml:space="preserve">of </w:t>
      </w:r>
      <w:r w:rsidRPr="004B6CC2">
        <w:t xml:space="preserve">recruitment, induction </w:t>
      </w:r>
      <w:r w:rsidR="00320421" w:rsidRPr="004B6CC2">
        <w:t>and managing</w:t>
      </w:r>
      <w:r w:rsidR="004A1FFB" w:rsidRPr="004B6CC2">
        <w:t xml:space="preserve"> staff </w:t>
      </w:r>
      <w:r w:rsidRPr="004B6CC2">
        <w:t xml:space="preserve">and </w:t>
      </w:r>
      <w:r w:rsidR="004A1FFB" w:rsidRPr="004B6CC2">
        <w:t>volunteers.</w:t>
      </w:r>
    </w:p>
    <w:p w14:paraId="16F488D3" w14:textId="77777777" w:rsidR="00DF7D6E" w:rsidRDefault="0034393C" w:rsidP="00DF7D6E">
      <w:pPr>
        <w:pStyle w:val="BodyText"/>
        <w:numPr>
          <w:ilvl w:val="0"/>
          <w:numId w:val="17"/>
        </w:numPr>
        <w:jc w:val="both"/>
      </w:pPr>
      <w:r w:rsidRPr="004B6CC2">
        <w:t>Demonstrable experience of working with legal representatives to plan strategic litigation.</w:t>
      </w:r>
    </w:p>
    <w:p w14:paraId="05EEDBA2" w14:textId="62D648A1" w:rsidR="00886425" w:rsidRDefault="008E45AB" w:rsidP="00DF7D6E">
      <w:pPr>
        <w:pStyle w:val="BodyText"/>
        <w:numPr>
          <w:ilvl w:val="0"/>
          <w:numId w:val="17"/>
        </w:numPr>
        <w:jc w:val="both"/>
      </w:pPr>
      <w:r w:rsidRPr="004B6CC2">
        <w:t>Strong</w:t>
      </w:r>
      <w:r w:rsidR="0005673A" w:rsidRPr="004B6CC2">
        <w:t xml:space="preserve"> track record of p</w:t>
      </w:r>
      <w:r w:rsidRPr="004B6CC2">
        <w:t xml:space="preserve">roducing </w:t>
      </w:r>
      <w:r w:rsidR="003B6020" w:rsidRPr="004B6CC2">
        <w:t>management</w:t>
      </w:r>
      <w:r w:rsidRPr="004B6CC2">
        <w:t xml:space="preserve"> reports and handling budget. </w:t>
      </w:r>
    </w:p>
    <w:p w14:paraId="243C6882" w14:textId="30F41538" w:rsidR="00AF5460" w:rsidRPr="004B6CC2" w:rsidRDefault="00886425" w:rsidP="00AF5460">
      <w:pPr>
        <w:pStyle w:val="BodyText"/>
        <w:numPr>
          <w:ilvl w:val="0"/>
          <w:numId w:val="17"/>
        </w:numPr>
        <w:jc w:val="both"/>
      </w:pPr>
      <w:bookmarkStart w:id="19" w:name="_Hlk156686184"/>
      <w:r>
        <w:t>Experience of involving young people in</w:t>
      </w:r>
      <w:r w:rsidR="0060022E">
        <w:t xml:space="preserve"> peer </w:t>
      </w:r>
      <w:r w:rsidR="00AF5460">
        <w:t xml:space="preserve">support </w:t>
      </w:r>
      <w:r>
        <w:t>work</w:t>
      </w:r>
      <w:r w:rsidR="0060022E">
        <w:t xml:space="preserve"> or volunteering, including activity/program design</w:t>
      </w:r>
      <w:r w:rsidR="00AF5460">
        <w:t>ing</w:t>
      </w:r>
      <w:r w:rsidR="0060022E">
        <w:t>, event planning, and delivery.</w:t>
      </w:r>
    </w:p>
    <w:bookmarkEnd w:id="19"/>
    <w:p w14:paraId="151491C9" w14:textId="5E884D1F" w:rsidR="00046BEF" w:rsidRDefault="00046BEF" w:rsidP="00DF7D6E">
      <w:pPr>
        <w:pStyle w:val="ListParagraph"/>
        <w:jc w:val="both"/>
      </w:pPr>
    </w:p>
    <w:p w14:paraId="2E03964C" w14:textId="77777777" w:rsidR="00886425" w:rsidRPr="004B6CC2" w:rsidRDefault="00886425" w:rsidP="00DF7D6E">
      <w:pPr>
        <w:pStyle w:val="ListParagraph"/>
        <w:jc w:val="both"/>
      </w:pPr>
    </w:p>
    <w:p w14:paraId="51297681" w14:textId="77777777" w:rsidR="00046BEF" w:rsidRPr="004B6CC2" w:rsidRDefault="00046BEF" w:rsidP="00DF7D6E">
      <w:pPr>
        <w:pStyle w:val="Heading2"/>
        <w:spacing w:before="0" w:after="0"/>
        <w:ind w:left="360"/>
        <w:jc w:val="both"/>
        <w:rPr>
          <w:rStyle w:val="Hyperlink"/>
          <w:b/>
          <w:color w:val="auto"/>
          <w:sz w:val="22"/>
          <w:szCs w:val="22"/>
          <w:u w:val="none"/>
        </w:rPr>
      </w:pPr>
      <w:r w:rsidRPr="004B6CC2">
        <w:rPr>
          <w:rStyle w:val="Hyperlink"/>
          <w:b/>
          <w:color w:val="auto"/>
          <w:sz w:val="22"/>
          <w:szCs w:val="22"/>
          <w:u w:val="none"/>
        </w:rPr>
        <w:t xml:space="preserve">Knowledge, </w:t>
      </w:r>
      <w:proofErr w:type="gramStart"/>
      <w:r w:rsidRPr="004B6CC2">
        <w:rPr>
          <w:rStyle w:val="Hyperlink"/>
          <w:b/>
          <w:color w:val="auto"/>
          <w:sz w:val="22"/>
          <w:szCs w:val="22"/>
          <w:u w:val="none"/>
        </w:rPr>
        <w:t>skills</w:t>
      </w:r>
      <w:proofErr w:type="gramEnd"/>
      <w:r w:rsidRPr="004B6CC2">
        <w:rPr>
          <w:rStyle w:val="Hyperlink"/>
          <w:b/>
          <w:color w:val="auto"/>
          <w:sz w:val="22"/>
          <w:szCs w:val="22"/>
          <w:u w:val="none"/>
        </w:rPr>
        <w:t xml:space="preserve"> and abilities</w:t>
      </w:r>
    </w:p>
    <w:p w14:paraId="3EB40C54" w14:textId="77777777" w:rsidR="00046BEF" w:rsidRPr="004B6CC2" w:rsidRDefault="00046BEF" w:rsidP="00DF7D6E">
      <w:pPr>
        <w:pStyle w:val="BodyText"/>
        <w:jc w:val="both"/>
      </w:pPr>
    </w:p>
    <w:p w14:paraId="1C49C7B6" w14:textId="77777777" w:rsidR="00046BEF" w:rsidRPr="004B6CC2" w:rsidRDefault="00046BEF" w:rsidP="00DF7D6E">
      <w:pPr>
        <w:pStyle w:val="BodyText"/>
        <w:jc w:val="both"/>
        <w:rPr>
          <w:b/>
        </w:rPr>
      </w:pPr>
      <w:r w:rsidRPr="004B6CC2">
        <w:rPr>
          <w:b/>
        </w:rPr>
        <w:t>Essential</w:t>
      </w:r>
    </w:p>
    <w:p w14:paraId="557F58BF" w14:textId="77777777" w:rsidR="00046BEF" w:rsidRPr="004B6CC2" w:rsidRDefault="00046BEF" w:rsidP="00DF7D6E">
      <w:pPr>
        <w:pStyle w:val="BodyText"/>
        <w:jc w:val="both"/>
        <w:rPr>
          <w:b/>
        </w:rPr>
      </w:pPr>
    </w:p>
    <w:p w14:paraId="0B30D724" w14:textId="77777777" w:rsidR="00886425" w:rsidRDefault="006A0353" w:rsidP="00886425">
      <w:pPr>
        <w:pStyle w:val="BodyText"/>
        <w:numPr>
          <w:ilvl w:val="0"/>
          <w:numId w:val="18"/>
        </w:numPr>
        <w:jc w:val="both"/>
        <w:rPr>
          <w:bCs/>
        </w:rPr>
      </w:pPr>
      <w:bookmarkStart w:id="20" w:name="_Hlk156685428"/>
      <w:r w:rsidRPr="004B6CC2">
        <w:rPr>
          <w:bCs/>
        </w:rPr>
        <w:t xml:space="preserve">Clear understanding of safeguarding </w:t>
      </w:r>
      <w:r w:rsidR="0034393C" w:rsidRPr="004B6CC2">
        <w:rPr>
          <w:bCs/>
        </w:rPr>
        <w:t xml:space="preserve">risks for young people seeking asylum, </w:t>
      </w:r>
      <w:r w:rsidRPr="004B6CC2">
        <w:rPr>
          <w:bCs/>
        </w:rPr>
        <w:t>and how to respond to, manage</w:t>
      </w:r>
      <w:r w:rsidR="007D1DBC">
        <w:rPr>
          <w:bCs/>
        </w:rPr>
        <w:t>,</w:t>
      </w:r>
      <w:r w:rsidRPr="004B6CC2">
        <w:rPr>
          <w:bCs/>
        </w:rPr>
        <w:t xml:space="preserve"> and report safeguarding concerns</w:t>
      </w:r>
      <w:r w:rsidR="0034393C" w:rsidRPr="004B6CC2">
        <w:rPr>
          <w:bCs/>
        </w:rPr>
        <w:t xml:space="preserve"> effectively with relevant statutory authorities</w:t>
      </w:r>
      <w:r w:rsidRPr="004B6CC2">
        <w:rPr>
          <w:bCs/>
        </w:rPr>
        <w:t>.</w:t>
      </w:r>
    </w:p>
    <w:p w14:paraId="001DA516" w14:textId="77777777" w:rsidR="00886425" w:rsidRDefault="00886425" w:rsidP="00886425">
      <w:pPr>
        <w:pStyle w:val="BodyText"/>
        <w:numPr>
          <w:ilvl w:val="0"/>
          <w:numId w:val="18"/>
        </w:numPr>
        <w:jc w:val="both"/>
        <w:rPr>
          <w:bCs/>
        </w:rPr>
      </w:pPr>
      <w:r w:rsidRPr="00886425">
        <w:rPr>
          <w:bCs/>
        </w:rPr>
        <w:t>Good knowledge of the rapidly changing asylum legislation and awareness of their impact on separated children and young people seeking protection in the UK.</w:t>
      </w:r>
    </w:p>
    <w:p w14:paraId="37695255" w14:textId="3715BBC8" w:rsidR="00886425" w:rsidRDefault="00886425" w:rsidP="00311C95">
      <w:pPr>
        <w:pStyle w:val="BodyText"/>
        <w:numPr>
          <w:ilvl w:val="0"/>
          <w:numId w:val="18"/>
        </w:numPr>
        <w:jc w:val="both"/>
      </w:pPr>
      <w:r>
        <w:t>Understanding of the local authority’s responsibilities to separated children and young people, accurate knowledge of UK welfare legislation affecting separated children, such as the Children Act 1989, the 2000 (Leaving Care) Act, and Sexual Offences Act (2003).</w:t>
      </w:r>
    </w:p>
    <w:p w14:paraId="46110758" w14:textId="201AECF5" w:rsidR="00886425" w:rsidRPr="00886425" w:rsidRDefault="00886425">
      <w:pPr>
        <w:pStyle w:val="BodyText"/>
        <w:numPr>
          <w:ilvl w:val="0"/>
          <w:numId w:val="18"/>
        </w:numPr>
        <w:jc w:val="both"/>
        <w:rPr>
          <w:bCs/>
        </w:rPr>
      </w:pPr>
      <w:r w:rsidRPr="00886425">
        <w:rPr>
          <w:bCs/>
        </w:rPr>
        <w:t>Awareness of UK legislation related with Education and Employment, such as Education Act 2011 and Employment Rights Act 1996 respectively.</w:t>
      </w:r>
    </w:p>
    <w:bookmarkEnd w:id="20"/>
    <w:p w14:paraId="37D6C521" w14:textId="77777777" w:rsidR="00B61B06" w:rsidRDefault="007E0C99">
      <w:pPr>
        <w:pStyle w:val="BodyText"/>
        <w:numPr>
          <w:ilvl w:val="0"/>
          <w:numId w:val="18"/>
        </w:numPr>
        <w:jc w:val="both"/>
        <w:rPr>
          <w:bCs/>
        </w:rPr>
      </w:pPr>
      <w:r w:rsidRPr="00DF7D6E">
        <w:rPr>
          <w:bCs/>
        </w:rPr>
        <w:lastRenderedPageBreak/>
        <w:t>U</w:t>
      </w:r>
      <w:r w:rsidR="000637F3" w:rsidRPr="00DF7D6E">
        <w:rPr>
          <w:bCs/>
        </w:rPr>
        <w:t xml:space="preserve">nderstanding of the </w:t>
      </w:r>
      <w:r w:rsidRPr="00DF7D6E">
        <w:rPr>
          <w:bCs/>
        </w:rPr>
        <w:t>risks to young people associated with age dispute casework and strategic litigation</w:t>
      </w:r>
      <w:r w:rsidR="000637F3" w:rsidRPr="00DF7D6E">
        <w:rPr>
          <w:bCs/>
        </w:rPr>
        <w:t xml:space="preserve">, and the ability to </w:t>
      </w:r>
      <w:r w:rsidRPr="00DF7D6E">
        <w:rPr>
          <w:bCs/>
        </w:rPr>
        <w:t xml:space="preserve">provide </w:t>
      </w:r>
      <w:r w:rsidR="006A0353" w:rsidRPr="00DF7D6E">
        <w:rPr>
          <w:bCs/>
        </w:rPr>
        <w:t xml:space="preserve">strategic </w:t>
      </w:r>
      <w:r w:rsidRPr="00DF7D6E">
        <w:rPr>
          <w:bCs/>
        </w:rPr>
        <w:t xml:space="preserve">advice on the direction of </w:t>
      </w:r>
      <w:r w:rsidR="006A0353" w:rsidRPr="00DF7D6E">
        <w:rPr>
          <w:bCs/>
        </w:rPr>
        <w:t xml:space="preserve">the work </w:t>
      </w:r>
      <w:r w:rsidRPr="00DF7D6E">
        <w:rPr>
          <w:bCs/>
        </w:rPr>
        <w:t xml:space="preserve">to mitigate or manage </w:t>
      </w:r>
      <w:r w:rsidR="006A0353" w:rsidRPr="00DF7D6E">
        <w:rPr>
          <w:bCs/>
        </w:rPr>
        <w:t>the</w:t>
      </w:r>
      <w:r w:rsidRPr="00DF7D6E">
        <w:rPr>
          <w:bCs/>
        </w:rPr>
        <w:t>se risks</w:t>
      </w:r>
      <w:r w:rsidR="006A0353" w:rsidRPr="00DF7D6E">
        <w:rPr>
          <w:bCs/>
        </w:rPr>
        <w:t>.</w:t>
      </w:r>
    </w:p>
    <w:p w14:paraId="73088E87" w14:textId="4D1A07F6" w:rsidR="00B61B06" w:rsidRDefault="001F1760" w:rsidP="00B61B06">
      <w:pPr>
        <w:pStyle w:val="BodyText"/>
        <w:numPr>
          <w:ilvl w:val="0"/>
          <w:numId w:val="18"/>
        </w:numPr>
        <w:jc w:val="both"/>
        <w:rPr>
          <w:bCs/>
        </w:rPr>
      </w:pPr>
      <w:r w:rsidRPr="00B61B06">
        <w:rPr>
          <w:bCs/>
        </w:rPr>
        <w:t xml:space="preserve">Ability </w:t>
      </w:r>
      <w:r w:rsidR="00525AEB" w:rsidRPr="00B61B06">
        <w:rPr>
          <w:bCs/>
        </w:rPr>
        <w:t xml:space="preserve">to design practice development </w:t>
      </w:r>
      <w:r w:rsidR="00B45FDA" w:rsidRPr="00B61B06">
        <w:rPr>
          <w:bCs/>
        </w:rPr>
        <w:t xml:space="preserve">initiatives to </w:t>
      </w:r>
      <w:r w:rsidR="00525AEB" w:rsidRPr="00B61B06">
        <w:rPr>
          <w:bCs/>
        </w:rPr>
        <w:t xml:space="preserve">enable </w:t>
      </w:r>
      <w:r w:rsidR="00AF5460">
        <w:rPr>
          <w:bCs/>
        </w:rPr>
        <w:t xml:space="preserve">internal and external </w:t>
      </w:r>
      <w:r w:rsidR="00525AEB" w:rsidRPr="00B61B06">
        <w:rPr>
          <w:bCs/>
        </w:rPr>
        <w:t xml:space="preserve">peers to strengthen their practice </w:t>
      </w:r>
      <w:r w:rsidR="00AF5460">
        <w:rPr>
          <w:bCs/>
        </w:rPr>
        <w:t xml:space="preserve">in </w:t>
      </w:r>
      <w:r w:rsidR="00525AEB" w:rsidRPr="00B61B06">
        <w:rPr>
          <w:bCs/>
        </w:rPr>
        <w:t>supporting young people who have had their age dispute</w:t>
      </w:r>
      <w:r w:rsidR="00AF5460">
        <w:rPr>
          <w:bCs/>
        </w:rPr>
        <w:t>d.</w:t>
      </w:r>
    </w:p>
    <w:p w14:paraId="760B7726" w14:textId="77777777" w:rsidR="00B61B06" w:rsidRDefault="006A0353" w:rsidP="00B61B06">
      <w:pPr>
        <w:pStyle w:val="BodyText"/>
        <w:numPr>
          <w:ilvl w:val="0"/>
          <w:numId w:val="18"/>
        </w:numPr>
        <w:jc w:val="both"/>
        <w:rPr>
          <w:bCs/>
        </w:rPr>
      </w:pPr>
      <w:r w:rsidRPr="00B61B06">
        <w:rPr>
          <w:bCs/>
        </w:rPr>
        <w:t>A</w:t>
      </w:r>
      <w:r w:rsidR="004A1FFB" w:rsidRPr="00B61B06">
        <w:rPr>
          <w:bCs/>
        </w:rPr>
        <w:t xml:space="preserve">bility </w:t>
      </w:r>
      <w:r w:rsidRPr="004B6CC2">
        <w:t xml:space="preserve">to operate calmly, </w:t>
      </w:r>
      <w:proofErr w:type="gramStart"/>
      <w:r w:rsidRPr="004B6CC2">
        <w:t>sensitively</w:t>
      </w:r>
      <w:proofErr w:type="gramEnd"/>
      <w:r w:rsidRPr="004B6CC2">
        <w:t xml:space="preserve"> and authoritatively within a pressurised environment</w:t>
      </w:r>
      <w:r w:rsidR="00320421">
        <w:t>, and able</w:t>
      </w:r>
      <w:r w:rsidRPr="004B6CC2">
        <w:t xml:space="preserve"> </w:t>
      </w:r>
      <w:r w:rsidR="004A1FFB" w:rsidRPr="00B61B06">
        <w:rPr>
          <w:bCs/>
        </w:rPr>
        <w:t>to recognise when colleagues need assistance, and to support them as appropriate.</w:t>
      </w:r>
    </w:p>
    <w:p w14:paraId="30E6F16E" w14:textId="77777777" w:rsidR="00B61B06" w:rsidRDefault="006A0353" w:rsidP="00B61B06">
      <w:pPr>
        <w:pStyle w:val="BodyText"/>
        <w:numPr>
          <w:ilvl w:val="0"/>
          <w:numId w:val="18"/>
        </w:numPr>
        <w:jc w:val="both"/>
        <w:rPr>
          <w:bCs/>
        </w:rPr>
      </w:pPr>
      <w:r w:rsidRPr="00B61B06">
        <w:rPr>
          <w:bCs/>
        </w:rPr>
        <w:t>A</w:t>
      </w:r>
      <w:r w:rsidR="004A1FFB" w:rsidRPr="00B61B06">
        <w:rPr>
          <w:bCs/>
        </w:rPr>
        <w:t xml:space="preserve">bility to make reasoned decisions regarding clients, </w:t>
      </w:r>
      <w:proofErr w:type="gramStart"/>
      <w:r w:rsidR="004A1FFB" w:rsidRPr="00B61B06">
        <w:rPr>
          <w:bCs/>
        </w:rPr>
        <w:t>colleagues</w:t>
      </w:r>
      <w:proofErr w:type="gramEnd"/>
      <w:r w:rsidR="004A1FFB" w:rsidRPr="00B61B06">
        <w:rPr>
          <w:bCs/>
        </w:rPr>
        <w:t xml:space="preserve"> and other resources, both over time and when under pressure, and to delegate effectively.</w:t>
      </w:r>
    </w:p>
    <w:p w14:paraId="26C8CFEB" w14:textId="77777777" w:rsidR="00B61B06" w:rsidRDefault="006A0353" w:rsidP="00B61B06">
      <w:pPr>
        <w:pStyle w:val="BodyText"/>
        <w:numPr>
          <w:ilvl w:val="0"/>
          <w:numId w:val="18"/>
        </w:numPr>
        <w:jc w:val="both"/>
        <w:rPr>
          <w:bCs/>
        </w:rPr>
      </w:pPr>
      <w:r w:rsidRPr="00B61B06">
        <w:rPr>
          <w:bCs/>
        </w:rPr>
        <w:t>A</w:t>
      </w:r>
      <w:r w:rsidR="004A1FFB" w:rsidRPr="00B61B06">
        <w:rPr>
          <w:bCs/>
        </w:rPr>
        <w:t>bility to provide easily understood impartial advice to vulnerable children and young people.</w:t>
      </w:r>
    </w:p>
    <w:p w14:paraId="00DD44BD" w14:textId="77777777" w:rsidR="00B61B06" w:rsidRDefault="006A0353" w:rsidP="00B61B06">
      <w:pPr>
        <w:pStyle w:val="BodyText"/>
        <w:numPr>
          <w:ilvl w:val="0"/>
          <w:numId w:val="18"/>
        </w:numPr>
        <w:jc w:val="both"/>
        <w:rPr>
          <w:bCs/>
        </w:rPr>
      </w:pPr>
      <w:r w:rsidRPr="00B61B06">
        <w:rPr>
          <w:bCs/>
        </w:rPr>
        <w:t>G</w:t>
      </w:r>
      <w:r w:rsidR="00046BEF" w:rsidRPr="00B61B06">
        <w:rPr>
          <w:bCs/>
        </w:rPr>
        <w:t xml:space="preserve">ood understanding of equality and diversity legislation and good practice, and </w:t>
      </w:r>
      <w:proofErr w:type="gramStart"/>
      <w:r w:rsidR="00046BEF" w:rsidRPr="00B61B06">
        <w:rPr>
          <w:bCs/>
        </w:rPr>
        <w:t>in particular how</w:t>
      </w:r>
      <w:proofErr w:type="gramEnd"/>
      <w:r w:rsidR="00046BEF" w:rsidRPr="00B61B06">
        <w:rPr>
          <w:bCs/>
        </w:rPr>
        <w:t xml:space="preserve"> it relates to working with refugee children who are age disputed.</w:t>
      </w:r>
    </w:p>
    <w:p w14:paraId="43A2BC62" w14:textId="77777777" w:rsidR="00B61B06" w:rsidRDefault="00046BEF" w:rsidP="00B61B06">
      <w:pPr>
        <w:pStyle w:val="BodyText"/>
        <w:numPr>
          <w:ilvl w:val="0"/>
          <w:numId w:val="18"/>
        </w:numPr>
        <w:jc w:val="both"/>
        <w:rPr>
          <w:bCs/>
        </w:rPr>
      </w:pPr>
      <w:r w:rsidRPr="00B61B06">
        <w:rPr>
          <w:bCs/>
        </w:rPr>
        <w:t>Good</w:t>
      </w:r>
      <w:r w:rsidR="006A0353" w:rsidRPr="00B61B06">
        <w:rPr>
          <w:bCs/>
        </w:rPr>
        <w:t xml:space="preserve"> knowledge of</w:t>
      </w:r>
      <w:r w:rsidRPr="00B61B06">
        <w:rPr>
          <w:bCs/>
        </w:rPr>
        <w:t xml:space="preserve"> issues and entitlements as they affect children and children turning 18</w:t>
      </w:r>
      <w:r w:rsidR="008E45AB" w:rsidRPr="00B61B06">
        <w:rPr>
          <w:bCs/>
        </w:rPr>
        <w:t xml:space="preserve"> and issues facing </w:t>
      </w:r>
      <w:r w:rsidR="00E223B5" w:rsidRPr="00B61B06">
        <w:rPr>
          <w:bCs/>
        </w:rPr>
        <w:t>young care</w:t>
      </w:r>
      <w:r w:rsidR="008E45AB" w:rsidRPr="00B61B06">
        <w:rPr>
          <w:bCs/>
        </w:rPr>
        <w:t xml:space="preserve"> leavers once they are 18 and over.</w:t>
      </w:r>
    </w:p>
    <w:p w14:paraId="5521DE82" w14:textId="77777777" w:rsidR="00B61B06" w:rsidRDefault="00046BEF" w:rsidP="00B61B06">
      <w:pPr>
        <w:pStyle w:val="BodyText"/>
        <w:numPr>
          <w:ilvl w:val="0"/>
          <w:numId w:val="18"/>
        </w:numPr>
        <w:jc w:val="both"/>
        <w:rPr>
          <w:bCs/>
        </w:rPr>
      </w:pPr>
      <w:r w:rsidRPr="00B61B06">
        <w:rPr>
          <w:bCs/>
        </w:rPr>
        <w:t>Good written and spoken English of a sufficient standard to produce concise written records for external bodies such as for court hearings or funding reports.</w:t>
      </w:r>
    </w:p>
    <w:p w14:paraId="0F61FD8B" w14:textId="77777777" w:rsidR="00B61B06" w:rsidRDefault="006A0353" w:rsidP="00B61B06">
      <w:pPr>
        <w:pStyle w:val="BodyText"/>
        <w:numPr>
          <w:ilvl w:val="0"/>
          <w:numId w:val="18"/>
        </w:numPr>
        <w:jc w:val="both"/>
        <w:rPr>
          <w:bCs/>
        </w:rPr>
      </w:pPr>
      <w:r w:rsidRPr="00B61B06">
        <w:rPr>
          <w:bCs/>
        </w:rPr>
        <w:t>A</w:t>
      </w:r>
      <w:r w:rsidR="00046BEF" w:rsidRPr="00B61B06">
        <w:rPr>
          <w:bCs/>
        </w:rPr>
        <w:t>bility to work effectively with interpreters.</w:t>
      </w:r>
    </w:p>
    <w:p w14:paraId="3D486895" w14:textId="77777777" w:rsidR="00B61B06" w:rsidRDefault="00046BEF" w:rsidP="00B61B06">
      <w:pPr>
        <w:pStyle w:val="BodyText"/>
        <w:numPr>
          <w:ilvl w:val="0"/>
          <w:numId w:val="18"/>
        </w:numPr>
        <w:jc w:val="both"/>
        <w:rPr>
          <w:bCs/>
        </w:rPr>
      </w:pPr>
      <w:r w:rsidRPr="00B61B06">
        <w:rPr>
          <w:bCs/>
        </w:rPr>
        <w:t>Good negotiation and advocacy skills with the ability to represent a child professionally.</w:t>
      </w:r>
    </w:p>
    <w:p w14:paraId="78B1E1C0" w14:textId="77777777" w:rsidR="00B61B06" w:rsidRDefault="006A0353" w:rsidP="00B61B06">
      <w:pPr>
        <w:pStyle w:val="BodyText"/>
        <w:numPr>
          <w:ilvl w:val="0"/>
          <w:numId w:val="18"/>
        </w:numPr>
        <w:jc w:val="both"/>
        <w:rPr>
          <w:bCs/>
        </w:rPr>
      </w:pPr>
      <w:r w:rsidRPr="00B61B06">
        <w:rPr>
          <w:bCs/>
        </w:rPr>
        <w:t>A</w:t>
      </w:r>
      <w:r w:rsidR="00046BEF" w:rsidRPr="00B61B06">
        <w:rPr>
          <w:bCs/>
        </w:rPr>
        <w:t>bility to build effective working relationships with a wide range of external stakeholders.</w:t>
      </w:r>
    </w:p>
    <w:p w14:paraId="5B2E7FA7" w14:textId="77777777" w:rsidR="00B61B06" w:rsidRDefault="00046BEF" w:rsidP="00B61B06">
      <w:pPr>
        <w:pStyle w:val="BodyText"/>
        <w:numPr>
          <w:ilvl w:val="0"/>
          <w:numId w:val="18"/>
        </w:numPr>
        <w:jc w:val="both"/>
        <w:rPr>
          <w:bCs/>
        </w:rPr>
      </w:pPr>
      <w:r w:rsidRPr="00B61B06">
        <w:rPr>
          <w:bCs/>
        </w:rPr>
        <w:t>Good knowledge of IT sufficient to maintain database records and case notes.</w:t>
      </w:r>
    </w:p>
    <w:p w14:paraId="47FC2F22" w14:textId="7B943AFB" w:rsidR="00046BEF" w:rsidRDefault="006A0353" w:rsidP="00B61B06">
      <w:pPr>
        <w:pStyle w:val="BodyText"/>
        <w:numPr>
          <w:ilvl w:val="0"/>
          <w:numId w:val="18"/>
        </w:numPr>
        <w:jc w:val="both"/>
        <w:rPr>
          <w:bCs/>
        </w:rPr>
      </w:pPr>
      <w:bookmarkStart w:id="21" w:name="_Hlk155271845"/>
      <w:r w:rsidRPr="00B61B06">
        <w:rPr>
          <w:bCs/>
        </w:rPr>
        <w:t>F</w:t>
      </w:r>
      <w:r w:rsidR="00046BEF" w:rsidRPr="00B61B06">
        <w:rPr>
          <w:bCs/>
        </w:rPr>
        <w:t xml:space="preserve">lexibility to </w:t>
      </w:r>
      <w:r w:rsidR="00FD183B">
        <w:rPr>
          <w:bCs/>
        </w:rPr>
        <w:t>travel and work in other parts of the UK,</w:t>
      </w:r>
      <w:r w:rsidR="00046BEF" w:rsidRPr="00B61B06">
        <w:rPr>
          <w:bCs/>
        </w:rPr>
        <w:t xml:space="preserve"> cover for absent colleagues, sometimes at short notice, and the willingness to work outside of office hours from time to time.</w:t>
      </w:r>
    </w:p>
    <w:bookmarkEnd w:id="21"/>
    <w:p w14:paraId="30A90B56" w14:textId="77777777" w:rsidR="00046BEF" w:rsidRPr="004B6CC2" w:rsidRDefault="00046BEF" w:rsidP="00FD183B">
      <w:pPr>
        <w:pStyle w:val="BodyText"/>
        <w:ind w:left="0"/>
        <w:jc w:val="both"/>
        <w:rPr>
          <w:b/>
        </w:rPr>
      </w:pPr>
    </w:p>
    <w:p w14:paraId="6024AFDE" w14:textId="77777777" w:rsidR="0014401A" w:rsidRPr="004B6CC2" w:rsidRDefault="009961A1" w:rsidP="00DF7D6E">
      <w:pPr>
        <w:ind w:left="360"/>
        <w:jc w:val="both"/>
        <w:rPr>
          <w:b/>
        </w:rPr>
      </w:pPr>
      <w:bookmarkStart w:id="22" w:name="_PictureBullets"/>
      <w:bookmarkEnd w:id="22"/>
      <w:r w:rsidRPr="004B6CC2">
        <w:rPr>
          <w:b/>
        </w:rPr>
        <w:t>Desirable</w:t>
      </w:r>
    </w:p>
    <w:p w14:paraId="7A7BB861" w14:textId="77777777" w:rsidR="009961A1" w:rsidRPr="004B6CC2" w:rsidRDefault="009961A1" w:rsidP="00320421">
      <w:pPr>
        <w:ind w:left="360"/>
        <w:jc w:val="both"/>
      </w:pPr>
    </w:p>
    <w:p w14:paraId="518D3F1C" w14:textId="16F6D5EC" w:rsidR="009961A1" w:rsidRDefault="002E0EDC" w:rsidP="00F81CFC">
      <w:pPr>
        <w:pStyle w:val="ListParagraph"/>
        <w:numPr>
          <w:ilvl w:val="0"/>
          <w:numId w:val="64"/>
        </w:numPr>
      </w:pPr>
      <w:r w:rsidRPr="002E0EDC">
        <w:rPr>
          <w:bCs/>
        </w:rPr>
        <w:t>Ability to speak and/or write in one or more languages commonly used by children seeking asylum in the UK.</w:t>
      </w:r>
    </w:p>
    <w:p w14:paraId="32BAED83" w14:textId="58468CD2" w:rsidR="00E63728" w:rsidRDefault="00E63728" w:rsidP="00E63728">
      <w:pPr>
        <w:jc w:val="both"/>
      </w:pPr>
    </w:p>
    <w:p w14:paraId="7DFCF5CB" w14:textId="77777777" w:rsidR="00FD183B" w:rsidRPr="00FD183B" w:rsidRDefault="00FD183B" w:rsidP="00FD183B">
      <w:pPr>
        <w:jc w:val="center"/>
        <w:rPr>
          <w:b/>
          <w:bCs/>
          <w:i/>
        </w:rPr>
      </w:pPr>
      <w:r w:rsidRPr="00FD183B">
        <w:rPr>
          <w:b/>
          <w:bCs/>
          <w:i/>
        </w:rPr>
        <w:t>People with lived experience as a refugee are encouraged to apply.</w:t>
      </w:r>
    </w:p>
    <w:p w14:paraId="6ECFEAE4" w14:textId="45885EEF" w:rsidR="002E0EDC" w:rsidRDefault="002E0EDC" w:rsidP="00E63728">
      <w:pPr>
        <w:jc w:val="both"/>
      </w:pPr>
    </w:p>
    <w:p w14:paraId="1BAEE38C" w14:textId="77777777" w:rsidR="00FD183B" w:rsidRPr="004B6CC2" w:rsidRDefault="00FD183B" w:rsidP="00E63728">
      <w:pPr>
        <w:jc w:val="both"/>
      </w:pPr>
    </w:p>
    <w:p w14:paraId="48369A59" w14:textId="0D41B24F" w:rsidR="009961A1" w:rsidRPr="00E63728" w:rsidRDefault="7CAF4681" w:rsidP="2D05F236">
      <w:pPr>
        <w:ind w:left="360"/>
        <w:jc w:val="both"/>
        <w:rPr>
          <w:b/>
          <w:bCs/>
        </w:rPr>
      </w:pPr>
      <w:r w:rsidRPr="2D05F236">
        <w:rPr>
          <w:b/>
          <w:bCs/>
        </w:rPr>
        <w:t xml:space="preserve">September </w:t>
      </w:r>
      <w:r w:rsidR="00A028D3" w:rsidRPr="2D05F236">
        <w:rPr>
          <w:b/>
          <w:bCs/>
        </w:rPr>
        <w:t>2024</w:t>
      </w:r>
    </w:p>
    <w:sectPr w:rsidR="009961A1" w:rsidRPr="00E63728">
      <w:footerReference w:type="even" r:id="rId11"/>
      <w:footerReference w:type="default" r:id="rId12"/>
      <w:footerReference w:type="first" r:id="rId13"/>
      <w:pgSz w:w="11906" w:h="16838" w:code="9"/>
      <w:pgMar w:top="994" w:right="850" w:bottom="1080" w:left="8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B60" w14:textId="77777777" w:rsidR="00620220" w:rsidRDefault="00620220">
      <w:r>
        <w:separator/>
      </w:r>
    </w:p>
    <w:p w14:paraId="22CC6486" w14:textId="77777777" w:rsidR="00620220" w:rsidRDefault="00620220"/>
  </w:endnote>
  <w:endnote w:type="continuationSeparator" w:id="0">
    <w:p w14:paraId="29FC850E" w14:textId="77777777" w:rsidR="00620220" w:rsidRDefault="00620220">
      <w:r>
        <w:continuationSeparator/>
      </w:r>
    </w:p>
    <w:p w14:paraId="57893AB5" w14:textId="77777777" w:rsidR="00620220" w:rsidRDefault="00620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FA68" w14:textId="77777777" w:rsidR="00046BEF" w:rsidRDefault="00046BEF">
    <w:pPr>
      <w:pStyle w:val="Footer"/>
      <w:framePr w:wrap="around" w:vAnchor="text" w:hAnchor="margin" w:xAlign="right" w:y="1"/>
    </w:pPr>
    <w:r>
      <w:fldChar w:fldCharType="begin"/>
    </w:r>
    <w:r>
      <w:instrText xml:space="preserve">PAGE  </w:instrText>
    </w:r>
    <w:r>
      <w:fldChar w:fldCharType="end"/>
    </w:r>
  </w:p>
  <w:p w14:paraId="4B992E4A" w14:textId="77777777" w:rsidR="00046BEF" w:rsidRDefault="00046B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BDEC" w14:textId="77777777" w:rsidR="00046BEF" w:rsidRDefault="00046BEF">
    <w:pPr>
      <w:pStyle w:val="Footer"/>
      <w:framePr w:wrap="around" w:vAnchor="text" w:hAnchor="margin" w:xAlign="right" w:y="1"/>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sidR="002F7C96">
      <w:rPr>
        <w:b/>
        <w:noProof/>
        <w:sz w:val="20"/>
      </w:rPr>
      <w:t>2</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2F7C96">
      <w:rPr>
        <w:b/>
        <w:noProof/>
        <w:sz w:val="20"/>
      </w:rPr>
      <w:t>6</w:t>
    </w:r>
    <w:r>
      <w:rPr>
        <w:b/>
        <w:sz w:val="20"/>
      </w:rPr>
      <w:fldChar w:fldCharType="end"/>
    </w:r>
  </w:p>
  <w:p w14:paraId="4293E764" w14:textId="77777777" w:rsidR="00046BEF" w:rsidRDefault="00046BEF">
    <w:pPr>
      <w:pStyle w:val="Footer"/>
      <w:spacing w:before="60"/>
      <w:rPr>
        <w:sz w:val="20"/>
      </w:rPr>
    </w:pPr>
    <w:r>
      <w:rPr>
        <w:sz w:val="20"/>
      </w:rPr>
      <w:t xml:space="preserve">You can apply for this job at </w:t>
    </w:r>
    <w:hyperlink r:id="rId1" w:history="1">
      <w:r w:rsidRPr="004F0DC1">
        <w:rPr>
          <w:rStyle w:val="Hyperlink"/>
          <w:sz w:val="20"/>
        </w:rPr>
        <w:t>www.refugeecouncil.org.uk/jobs</w:t>
      </w:r>
    </w:hyperlink>
    <w:r>
      <w:rPr>
        <w:sz w:val="20"/>
      </w:rPr>
      <w:t xml:space="preserve">  </w:t>
    </w:r>
  </w:p>
  <w:p w14:paraId="3F20CD4E" w14:textId="38466C2B" w:rsidR="00046BEF" w:rsidRDefault="00046BEF">
    <w:pPr>
      <w:pStyle w:val="Footer"/>
      <w:spacing w:before="60"/>
    </w:pPr>
    <w:r>
      <w:rPr>
        <w:sz w:val="16"/>
      </w:rPr>
      <w:t xml:space="preserve">Registered charity no. 1014576 Registered company no. 2727514 Registered address: </w:t>
    </w:r>
    <w:r w:rsidR="00B06486">
      <w:rPr>
        <w:sz w:val="16"/>
      </w:rPr>
      <w:t>134-138 The Grove, Stratford, London E15 1NS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F8EC" w14:textId="77777777" w:rsidR="00046BEF" w:rsidRDefault="00046BEF" w:rsidP="000C3575">
    <w:pPr>
      <w:pStyle w:val="Footer"/>
      <w:ind w:right="-108"/>
      <w:rPr>
        <w:sz w:val="20"/>
      </w:rPr>
    </w:pPr>
    <w:r>
      <w:rPr>
        <w:sz w:val="20"/>
      </w:rPr>
      <w:t xml:space="preserve">You can apply for this job at </w:t>
    </w:r>
    <w:hyperlink r:id="rId1" w:history="1">
      <w:r w:rsidRPr="004F0DC1">
        <w:rPr>
          <w:rStyle w:val="Hyperlink"/>
          <w:sz w:val="20"/>
        </w:rPr>
        <w:t>www.refugeecouncil.org.uk/jobs</w:t>
      </w:r>
    </w:hyperlink>
    <w:r>
      <w:rPr>
        <w:sz w:val="20"/>
      </w:rPr>
      <w:t xml:space="preserve">  </w:t>
    </w:r>
    <w:r>
      <w:rPr>
        <w:sz w:val="20"/>
      </w:rPr>
      <w:tab/>
    </w:r>
    <w:r>
      <w:rPr>
        <w:sz w:val="20"/>
      </w:rPr>
      <w:tab/>
      <w:t xml:space="preserve">        </w:t>
    </w:r>
  </w:p>
  <w:p w14:paraId="79765A49" w14:textId="77777777" w:rsidR="00046BEF" w:rsidRDefault="00B61B06" w:rsidP="000C3575">
    <w:pPr>
      <w:pStyle w:val="Footer"/>
      <w:spacing w:before="60"/>
    </w:pPr>
    <w:r>
      <w:rPr>
        <w:noProof/>
      </w:rPr>
      <w:drawing>
        <wp:anchor distT="0" distB="0" distL="114300" distR="114300" simplePos="0" relativeHeight="251657728" behindDoc="0" locked="0" layoutInCell="1" allowOverlap="1" wp14:anchorId="09EE225F" wp14:editId="0FA943FF">
          <wp:simplePos x="0" y="0"/>
          <wp:positionH relativeFrom="column">
            <wp:posOffset>5829300</wp:posOffset>
          </wp:positionH>
          <wp:positionV relativeFrom="paragraph">
            <wp:posOffset>52070</wp:posOffset>
          </wp:positionV>
          <wp:extent cx="594360" cy="381000"/>
          <wp:effectExtent l="0" t="0" r="0" b="0"/>
          <wp:wrapSquare wrapText="bothSides"/>
          <wp:docPr id="1" name="Picture 1" descr="RClegal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legallog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BEF">
      <w:rPr>
        <w:sz w:val="16"/>
      </w:rPr>
      <w:t>Registered address: British Refugee Council, 240-250 Ferndale Road, London SW9 8BB</w:t>
    </w:r>
    <w:r w:rsidR="00046BEF">
      <w:rPr>
        <w:sz w:val="16"/>
      </w:rPr>
      <w:br/>
      <w:t>Registered charity no. 1014576 Registered company no. 2727514</w:t>
    </w:r>
  </w:p>
  <w:p w14:paraId="4C729995" w14:textId="77777777" w:rsidR="00046BEF" w:rsidRDefault="00046BEF">
    <w:pPr>
      <w:pStyle w:val="Footer"/>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9372" w14:textId="77777777" w:rsidR="00620220" w:rsidRDefault="00620220">
      <w:r>
        <w:separator/>
      </w:r>
    </w:p>
    <w:p w14:paraId="75D227A5" w14:textId="77777777" w:rsidR="00620220" w:rsidRDefault="00620220"/>
  </w:footnote>
  <w:footnote w:type="continuationSeparator" w:id="0">
    <w:p w14:paraId="5211FAEA" w14:textId="77777777" w:rsidR="00620220" w:rsidRDefault="00620220">
      <w:r>
        <w:continuationSeparator/>
      </w:r>
    </w:p>
    <w:p w14:paraId="16D3D4C0" w14:textId="77777777" w:rsidR="00620220" w:rsidRDefault="00620220"/>
  </w:footnote>
</w:footnotes>
</file>

<file path=word/intelligence2.xml><?xml version="1.0" encoding="utf-8"?>
<int2:intelligence xmlns:int2="http://schemas.microsoft.com/office/intelligence/2020/intelligence" xmlns:oel="http://schemas.microsoft.com/office/2019/extlst">
  <int2:observations>
    <int2:bookmark int2:bookmarkName="_Int_funRMbBL" int2:invalidationBookmarkName="" int2:hashCode="6SkXIPrdvR6+zU" int2:id="aPVsFFN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816"/>
    <w:multiLevelType w:val="multilevel"/>
    <w:tmpl w:val="8C3E9EC8"/>
    <w:lvl w:ilvl="0">
      <w:start w:val="3"/>
      <w:numFmt w:val="decimal"/>
      <w:lvlText w:val="%1."/>
      <w:lvlJc w:val="left"/>
      <w:pPr>
        <w:ind w:left="728" w:hanging="3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3228" w:hanging="1440"/>
      </w:pPr>
      <w:rPr>
        <w:rFonts w:hint="default"/>
      </w:rPr>
    </w:lvl>
    <w:lvl w:ilvl="5">
      <w:start w:val="1"/>
      <w:numFmt w:val="decimal"/>
      <w:lvlText w:val="%1.%2.%3.%4.%5.%6."/>
      <w:lvlJc w:val="left"/>
      <w:pPr>
        <w:ind w:left="3588" w:hanging="1440"/>
      </w:pPr>
      <w:rPr>
        <w:rFonts w:hint="default"/>
      </w:rPr>
    </w:lvl>
    <w:lvl w:ilvl="6">
      <w:start w:val="1"/>
      <w:numFmt w:val="decimal"/>
      <w:lvlText w:val="%1.%2.%3.%4.%5.%6.%7."/>
      <w:lvlJc w:val="left"/>
      <w:pPr>
        <w:ind w:left="4308" w:hanging="1800"/>
      </w:pPr>
      <w:rPr>
        <w:rFonts w:hint="default"/>
      </w:rPr>
    </w:lvl>
    <w:lvl w:ilvl="7">
      <w:start w:val="1"/>
      <w:numFmt w:val="decimal"/>
      <w:lvlText w:val="%1.%2.%3.%4.%5.%6.%7.%8."/>
      <w:lvlJc w:val="left"/>
      <w:pPr>
        <w:ind w:left="5028" w:hanging="2160"/>
      </w:pPr>
      <w:rPr>
        <w:rFonts w:hint="default"/>
      </w:rPr>
    </w:lvl>
    <w:lvl w:ilvl="8">
      <w:start w:val="1"/>
      <w:numFmt w:val="decimal"/>
      <w:lvlText w:val="%1.%2.%3.%4.%5.%6.%7.%8.%9."/>
      <w:lvlJc w:val="left"/>
      <w:pPr>
        <w:ind w:left="5388" w:hanging="2160"/>
      </w:pPr>
      <w:rPr>
        <w:rFonts w:hint="default"/>
      </w:rPr>
    </w:lvl>
  </w:abstractNum>
  <w:abstractNum w:abstractNumId="1" w15:restartNumberingAfterBreak="0">
    <w:nsid w:val="03EC3611"/>
    <w:multiLevelType w:val="hybridMultilevel"/>
    <w:tmpl w:val="B0E003C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 w15:restartNumberingAfterBreak="0">
    <w:nsid w:val="05CC1228"/>
    <w:multiLevelType w:val="hybridMultilevel"/>
    <w:tmpl w:val="DBB8E3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731390"/>
    <w:multiLevelType w:val="hybridMultilevel"/>
    <w:tmpl w:val="4BCE92F8"/>
    <w:lvl w:ilvl="0" w:tplc="7856F7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0D17BD"/>
    <w:multiLevelType w:val="hybridMultilevel"/>
    <w:tmpl w:val="D8EEB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D152EB"/>
    <w:multiLevelType w:val="hybridMultilevel"/>
    <w:tmpl w:val="A946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E30E6"/>
    <w:multiLevelType w:val="multilevel"/>
    <w:tmpl w:val="E3D02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F2366E7"/>
    <w:multiLevelType w:val="hybridMultilevel"/>
    <w:tmpl w:val="F35CAB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F375397"/>
    <w:multiLevelType w:val="hybridMultilevel"/>
    <w:tmpl w:val="F4C0F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560C9D"/>
    <w:multiLevelType w:val="hybridMultilevel"/>
    <w:tmpl w:val="2494C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C8303A"/>
    <w:multiLevelType w:val="hybridMultilevel"/>
    <w:tmpl w:val="D9564A3E"/>
    <w:lvl w:ilvl="0" w:tplc="9168AF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C06D95"/>
    <w:multiLevelType w:val="hybridMultilevel"/>
    <w:tmpl w:val="52E485EA"/>
    <w:lvl w:ilvl="0" w:tplc="6FA694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8FD4BA2"/>
    <w:multiLevelType w:val="hybridMultilevel"/>
    <w:tmpl w:val="9910661C"/>
    <w:lvl w:ilvl="0" w:tplc="C5609F7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4D520C"/>
    <w:multiLevelType w:val="hybridMultilevel"/>
    <w:tmpl w:val="EE829236"/>
    <w:lvl w:ilvl="0" w:tplc="5ECC3A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E6421A3"/>
    <w:multiLevelType w:val="hybridMultilevel"/>
    <w:tmpl w:val="DA22F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8B04CF"/>
    <w:multiLevelType w:val="multilevel"/>
    <w:tmpl w:val="2EA00838"/>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2CB75A6"/>
    <w:multiLevelType w:val="hybridMultilevel"/>
    <w:tmpl w:val="40A20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722350"/>
    <w:multiLevelType w:val="hybridMultilevel"/>
    <w:tmpl w:val="B57E1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151FD7"/>
    <w:multiLevelType w:val="hybridMultilevel"/>
    <w:tmpl w:val="77EAC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D1E28"/>
    <w:multiLevelType w:val="hybridMultilevel"/>
    <w:tmpl w:val="3FC85526"/>
    <w:lvl w:ilvl="0" w:tplc="8FA88ACC">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74362B"/>
    <w:multiLevelType w:val="hybridMultilevel"/>
    <w:tmpl w:val="C8001FFC"/>
    <w:lvl w:ilvl="0" w:tplc="F71E04F6">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06D0DDA"/>
    <w:multiLevelType w:val="hybridMultilevel"/>
    <w:tmpl w:val="3AFAD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4B83060"/>
    <w:multiLevelType w:val="hybridMultilevel"/>
    <w:tmpl w:val="4230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68084F"/>
    <w:multiLevelType w:val="hybridMultilevel"/>
    <w:tmpl w:val="4F2A98C4"/>
    <w:lvl w:ilvl="0" w:tplc="3A8EAF66">
      <w:start w:val="1"/>
      <w:numFmt w:val="decimal"/>
      <w:lvlText w:val="%1."/>
      <w:lvlJc w:val="left"/>
      <w:pPr>
        <w:tabs>
          <w:tab w:val="num" w:pos="720"/>
        </w:tabs>
        <w:ind w:left="720" w:hanging="360"/>
      </w:pPr>
      <w:rPr>
        <w:rFonts w:ascii="Tahoma" w:eastAsia="Arial Unicode MS"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7D2FC1"/>
    <w:multiLevelType w:val="hybridMultilevel"/>
    <w:tmpl w:val="5308BC04"/>
    <w:lvl w:ilvl="0" w:tplc="61F216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8F326C"/>
    <w:multiLevelType w:val="hybridMultilevel"/>
    <w:tmpl w:val="23E6A2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A532F8E"/>
    <w:multiLevelType w:val="hybridMultilevel"/>
    <w:tmpl w:val="50EA85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AB1632E"/>
    <w:multiLevelType w:val="hybridMultilevel"/>
    <w:tmpl w:val="8E06FCEC"/>
    <w:lvl w:ilvl="0" w:tplc="C7FCC386">
      <w:start w:val="1"/>
      <w:numFmt w:val="decimal"/>
      <w:lvlText w:val="%1."/>
      <w:lvlJc w:val="left"/>
      <w:pPr>
        <w:tabs>
          <w:tab w:val="num" w:pos="720"/>
        </w:tabs>
        <w:ind w:left="720" w:hanging="360"/>
      </w:pPr>
      <w:rPr>
        <w:rFonts w:ascii="Tahoma" w:eastAsia="Arial Unicode MS" w:hAnsi="Tahoma" w:cs="Tahoma"/>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AF3AA06"/>
    <w:multiLevelType w:val="hybridMultilevel"/>
    <w:tmpl w:val="EA5A434E"/>
    <w:lvl w:ilvl="0" w:tplc="5CF48144">
      <w:start w:val="1"/>
      <w:numFmt w:val="decimal"/>
      <w:lvlText w:val="%1."/>
      <w:lvlJc w:val="left"/>
      <w:pPr>
        <w:ind w:left="720" w:hanging="360"/>
      </w:pPr>
    </w:lvl>
    <w:lvl w:ilvl="1" w:tplc="7812AD60">
      <w:start w:val="1"/>
      <w:numFmt w:val="lowerLetter"/>
      <w:lvlText w:val="%2."/>
      <w:lvlJc w:val="left"/>
      <w:pPr>
        <w:ind w:left="1440" w:hanging="360"/>
      </w:pPr>
    </w:lvl>
    <w:lvl w:ilvl="2" w:tplc="BAB065A2">
      <w:start w:val="1"/>
      <w:numFmt w:val="lowerRoman"/>
      <w:lvlText w:val="%3."/>
      <w:lvlJc w:val="right"/>
      <w:pPr>
        <w:ind w:left="2160" w:hanging="180"/>
      </w:pPr>
    </w:lvl>
    <w:lvl w:ilvl="3" w:tplc="987EA3CE">
      <w:start w:val="1"/>
      <w:numFmt w:val="decimal"/>
      <w:lvlText w:val="%4."/>
      <w:lvlJc w:val="left"/>
      <w:pPr>
        <w:ind w:left="2880" w:hanging="360"/>
      </w:pPr>
    </w:lvl>
    <w:lvl w:ilvl="4" w:tplc="9E8837FA">
      <w:start w:val="1"/>
      <w:numFmt w:val="lowerLetter"/>
      <w:lvlText w:val="%5."/>
      <w:lvlJc w:val="left"/>
      <w:pPr>
        <w:ind w:left="3600" w:hanging="360"/>
      </w:pPr>
    </w:lvl>
    <w:lvl w:ilvl="5" w:tplc="D408D824">
      <w:start w:val="1"/>
      <w:numFmt w:val="lowerRoman"/>
      <w:lvlText w:val="%6."/>
      <w:lvlJc w:val="right"/>
      <w:pPr>
        <w:ind w:left="4320" w:hanging="180"/>
      </w:pPr>
    </w:lvl>
    <w:lvl w:ilvl="6" w:tplc="84F66F60">
      <w:start w:val="1"/>
      <w:numFmt w:val="decimal"/>
      <w:lvlText w:val="%7."/>
      <w:lvlJc w:val="left"/>
      <w:pPr>
        <w:ind w:left="5040" w:hanging="360"/>
      </w:pPr>
    </w:lvl>
    <w:lvl w:ilvl="7" w:tplc="2F7AD322">
      <w:start w:val="1"/>
      <w:numFmt w:val="lowerLetter"/>
      <w:lvlText w:val="%8."/>
      <w:lvlJc w:val="left"/>
      <w:pPr>
        <w:ind w:left="5760" w:hanging="360"/>
      </w:pPr>
    </w:lvl>
    <w:lvl w:ilvl="8" w:tplc="74CE6AE8">
      <w:start w:val="1"/>
      <w:numFmt w:val="lowerRoman"/>
      <w:lvlText w:val="%9."/>
      <w:lvlJc w:val="right"/>
      <w:pPr>
        <w:ind w:left="6480" w:hanging="180"/>
      </w:pPr>
    </w:lvl>
  </w:abstractNum>
  <w:abstractNum w:abstractNumId="29" w15:restartNumberingAfterBreak="0">
    <w:nsid w:val="3DA65418"/>
    <w:multiLevelType w:val="hybridMultilevel"/>
    <w:tmpl w:val="BB62492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3F526826"/>
    <w:multiLevelType w:val="hybridMultilevel"/>
    <w:tmpl w:val="76F05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647459"/>
    <w:multiLevelType w:val="multilevel"/>
    <w:tmpl w:val="FCA6EF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18C506D"/>
    <w:multiLevelType w:val="hybridMultilevel"/>
    <w:tmpl w:val="6F28E91E"/>
    <w:lvl w:ilvl="0" w:tplc="E13AF64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45C400A"/>
    <w:multiLevelType w:val="hybridMultilevel"/>
    <w:tmpl w:val="5344BCD8"/>
    <w:lvl w:ilvl="0" w:tplc="1D3E457A">
      <w:start w:val="1"/>
      <w:numFmt w:val="decimal"/>
      <w:lvlText w:val="%1."/>
      <w:lvlJc w:val="left"/>
      <w:pPr>
        <w:ind w:left="1008" w:hanging="360"/>
      </w:pPr>
      <w:rPr>
        <w:rFonts w:ascii="Tahoma" w:eastAsia="Arial Unicode MS" w:hAnsi="Tahoma" w:cs="Tahoma"/>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34" w15:restartNumberingAfterBreak="0">
    <w:nsid w:val="44D5712F"/>
    <w:multiLevelType w:val="hybridMultilevel"/>
    <w:tmpl w:val="BCB06000"/>
    <w:lvl w:ilvl="0" w:tplc="E13AF640">
      <w:start w:val="1"/>
      <w:numFmt w:val="decimal"/>
      <w:lvlText w:val="%1."/>
      <w:lvlJc w:val="left"/>
      <w:pPr>
        <w:tabs>
          <w:tab w:val="num" w:pos="1080"/>
        </w:tabs>
        <w:ind w:left="1080" w:hanging="360"/>
      </w:pPr>
      <w:rPr>
        <w:b w:val="0"/>
        <w:bCs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48581B02"/>
    <w:multiLevelType w:val="hybridMultilevel"/>
    <w:tmpl w:val="68B44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69294C"/>
    <w:multiLevelType w:val="hybridMultilevel"/>
    <w:tmpl w:val="D4F2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0E50DB"/>
    <w:multiLevelType w:val="hybridMultilevel"/>
    <w:tmpl w:val="9D9ABEFC"/>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38" w15:restartNumberingAfterBreak="0">
    <w:nsid w:val="52B70543"/>
    <w:multiLevelType w:val="hybridMultilevel"/>
    <w:tmpl w:val="489E2CE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D751AF"/>
    <w:multiLevelType w:val="hybridMultilevel"/>
    <w:tmpl w:val="9BC0B052"/>
    <w:lvl w:ilvl="0" w:tplc="C7FCC386">
      <w:start w:val="1"/>
      <w:numFmt w:val="decimal"/>
      <w:lvlText w:val="%1."/>
      <w:lvlJc w:val="left"/>
      <w:pPr>
        <w:tabs>
          <w:tab w:val="num" w:pos="720"/>
        </w:tabs>
        <w:ind w:left="720" w:hanging="360"/>
      </w:pPr>
      <w:rPr>
        <w:rFonts w:ascii="Tahoma" w:eastAsia="Arial Unicode MS" w:hAnsi="Tahoma" w:cs="Tahoma"/>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6B355ED"/>
    <w:multiLevelType w:val="multilevel"/>
    <w:tmpl w:val="8C3E9EC8"/>
    <w:lvl w:ilvl="0">
      <w:start w:val="2"/>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57436155"/>
    <w:multiLevelType w:val="hybridMultilevel"/>
    <w:tmpl w:val="8164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C431E1"/>
    <w:multiLevelType w:val="hybridMultilevel"/>
    <w:tmpl w:val="FF341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5A4F4730"/>
    <w:multiLevelType w:val="hybridMultilevel"/>
    <w:tmpl w:val="43E4F6C2"/>
    <w:lvl w:ilvl="0" w:tplc="FA9E16C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B3248A5"/>
    <w:multiLevelType w:val="hybridMultilevel"/>
    <w:tmpl w:val="731C9CF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CF72AED"/>
    <w:multiLevelType w:val="hybridMultilevel"/>
    <w:tmpl w:val="1DDE5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6BAAC7"/>
    <w:multiLevelType w:val="hybridMultilevel"/>
    <w:tmpl w:val="08727132"/>
    <w:lvl w:ilvl="0" w:tplc="F31629AE">
      <w:start w:val="1"/>
      <w:numFmt w:val="decimal"/>
      <w:lvlText w:val="%1."/>
      <w:lvlJc w:val="left"/>
      <w:pPr>
        <w:ind w:left="720" w:hanging="360"/>
      </w:pPr>
    </w:lvl>
    <w:lvl w:ilvl="1" w:tplc="72D00C44">
      <w:start w:val="1"/>
      <w:numFmt w:val="lowerLetter"/>
      <w:lvlText w:val="%2."/>
      <w:lvlJc w:val="left"/>
      <w:pPr>
        <w:ind w:left="1440" w:hanging="360"/>
      </w:pPr>
    </w:lvl>
    <w:lvl w:ilvl="2" w:tplc="E028E6E2">
      <w:start w:val="1"/>
      <w:numFmt w:val="lowerRoman"/>
      <w:lvlText w:val="%3."/>
      <w:lvlJc w:val="right"/>
      <w:pPr>
        <w:ind w:left="2160" w:hanging="180"/>
      </w:pPr>
    </w:lvl>
    <w:lvl w:ilvl="3" w:tplc="247ABB02">
      <w:start w:val="1"/>
      <w:numFmt w:val="decimal"/>
      <w:lvlText w:val="%4."/>
      <w:lvlJc w:val="left"/>
      <w:pPr>
        <w:ind w:left="2880" w:hanging="360"/>
      </w:pPr>
    </w:lvl>
    <w:lvl w:ilvl="4" w:tplc="F66656BE">
      <w:start w:val="1"/>
      <w:numFmt w:val="lowerLetter"/>
      <w:lvlText w:val="%5."/>
      <w:lvlJc w:val="left"/>
      <w:pPr>
        <w:ind w:left="3600" w:hanging="360"/>
      </w:pPr>
    </w:lvl>
    <w:lvl w:ilvl="5" w:tplc="1A404D62">
      <w:start w:val="1"/>
      <w:numFmt w:val="lowerRoman"/>
      <w:lvlText w:val="%6."/>
      <w:lvlJc w:val="right"/>
      <w:pPr>
        <w:ind w:left="4320" w:hanging="180"/>
      </w:pPr>
    </w:lvl>
    <w:lvl w:ilvl="6" w:tplc="1444EF7C">
      <w:start w:val="1"/>
      <w:numFmt w:val="decimal"/>
      <w:lvlText w:val="%7."/>
      <w:lvlJc w:val="left"/>
      <w:pPr>
        <w:ind w:left="5040" w:hanging="360"/>
      </w:pPr>
    </w:lvl>
    <w:lvl w:ilvl="7" w:tplc="F5E624B8">
      <w:start w:val="1"/>
      <w:numFmt w:val="lowerLetter"/>
      <w:lvlText w:val="%8."/>
      <w:lvlJc w:val="left"/>
      <w:pPr>
        <w:ind w:left="5760" w:hanging="360"/>
      </w:pPr>
    </w:lvl>
    <w:lvl w:ilvl="8" w:tplc="1C74F96C">
      <w:start w:val="1"/>
      <w:numFmt w:val="lowerRoman"/>
      <w:lvlText w:val="%9."/>
      <w:lvlJc w:val="right"/>
      <w:pPr>
        <w:ind w:left="6480" w:hanging="180"/>
      </w:pPr>
    </w:lvl>
  </w:abstractNum>
  <w:abstractNum w:abstractNumId="47" w15:restartNumberingAfterBreak="0">
    <w:nsid w:val="5E6E6C4C"/>
    <w:multiLevelType w:val="hybridMultilevel"/>
    <w:tmpl w:val="E7E00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EC503E8"/>
    <w:multiLevelType w:val="hybridMultilevel"/>
    <w:tmpl w:val="F79E0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EE1385F"/>
    <w:multiLevelType w:val="hybridMultilevel"/>
    <w:tmpl w:val="77D6DEC0"/>
    <w:lvl w:ilvl="0" w:tplc="1C7293FC">
      <w:start w:val="1"/>
      <w:numFmt w:val="decimal"/>
      <w:lvlText w:val="%1."/>
      <w:lvlJc w:val="left"/>
      <w:pPr>
        <w:ind w:left="360" w:hanging="360"/>
      </w:pPr>
      <w:rPr>
        <w:rFonts w:ascii="Tahoma" w:eastAsia="Arial Unicode MS" w:hAnsi="Tahoma" w:cs="Tahom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0363996"/>
    <w:multiLevelType w:val="hybridMultilevel"/>
    <w:tmpl w:val="F2BA88FC"/>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51" w15:restartNumberingAfterBreak="0">
    <w:nsid w:val="63410B59"/>
    <w:multiLevelType w:val="hybridMultilevel"/>
    <w:tmpl w:val="FCA6EF5A"/>
    <w:lvl w:ilvl="0" w:tplc="E13AF64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666D3D83"/>
    <w:multiLevelType w:val="hybridMultilevel"/>
    <w:tmpl w:val="208E3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3C3D99"/>
    <w:multiLevelType w:val="hybridMultilevel"/>
    <w:tmpl w:val="9140BD66"/>
    <w:lvl w:ilvl="0" w:tplc="E13AF64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6BAC7380"/>
    <w:multiLevelType w:val="hybridMultilevel"/>
    <w:tmpl w:val="72188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F95104"/>
    <w:multiLevelType w:val="hybridMultilevel"/>
    <w:tmpl w:val="F66AC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D006BE"/>
    <w:multiLevelType w:val="hybridMultilevel"/>
    <w:tmpl w:val="3EAA7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FB70D84"/>
    <w:multiLevelType w:val="hybridMultilevel"/>
    <w:tmpl w:val="5EF68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6810DB5"/>
    <w:multiLevelType w:val="hybridMultilevel"/>
    <w:tmpl w:val="67F0E9D8"/>
    <w:lvl w:ilvl="0" w:tplc="CA4EA79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8065876"/>
    <w:multiLevelType w:val="hybridMultilevel"/>
    <w:tmpl w:val="047C70C6"/>
    <w:lvl w:ilvl="0" w:tplc="DB54B0E4">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8150A79"/>
    <w:multiLevelType w:val="hybridMultilevel"/>
    <w:tmpl w:val="BA40E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812832"/>
    <w:multiLevelType w:val="hybridMultilevel"/>
    <w:tmpl w:val="7F9AB570"/>
    <w:lvl w:ilvl="0" w:tplc="E13AF640">
      <w:start w:val="1"/>
      <w:numFmt w:val="decimal"/>
      <w:lvlText w:val="%1."/>
      <w:lvlJc w:val="left"/>
      <w:pPr>
        <w:tabs>
          <w:tab w:val="num" w:pos="720"/>
        </w:tabs>
        <w:ind w:left="720" w:hanging="360"/>
      </w:pPr>
      <w:rPr>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7FF95817"/>
    <w:multiLevelType w:val="hybridMultilevel"/>
    <w:tmpl w:val="783288A2"/>
    <w:lvl w:ilvl="0" w:tplc="4D422FE6">
      <w:start w:val="1"/>
      <w:numFmt w:val="decimal"/>
      <w:lvlText w:val="%1."/>
      <w:lvlJc w:val="left"/>
      <w:pPr>
        <w:ind w:left="648" w:hanging="360"/>
      </w:pPr>
      <w:rPr>
        <w:rFonts w:hint="default"/>
        <w:b w:val="0"/>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16cid:durableId="1037589313">
    <w:abstractNumId w:val="28"/>
  </w:num>
  <w:num w:numId="2" w16cid:durableId="2090150433">
    <w:abstractNumId w:val="46"/>
  </w:num>
  <w:num w:numId="3" w16cid:durableId="275253631">
    <w:abstractNumId w:val="51"/>
  </w:num>
  <w:num w:numId="4" w16cid:durableId="1692607565">
    <w:abstractNumId w:val="53"/>
  </w:num>
  <w:num w:numId="5" w16cid:durableId="1515877240">
    <w:abstractNumId w:val="34"/>
  </w:num>
  <w:num w:numId="6" w16cid:durableId="1431662995">
    <w:abstractNumId w:val="27"/>
  </w:num>
  <w:num w:numId="7" w16cid:durableId="1950353007">
    <w:abstractNumId w:val="61"/>
  </w:num>
  <w:num w:numId="8" w16cid:durableId="1379428465">
    <w:abstractNumId w:val="31"/>
  </w:num>
  <w:num w:numId="9" w16cid:durableId="1977640014">
    <w:abstractNumId w:val="32"/>
  </w:num>
  <w:num w:numId="10" w16cid:durableId="468280955">
    <w:abstractNumId w:val="59"/>
  </w:num>
  <w:num w:numId="11" w16cid:durableId="1817599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5842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1760408">
    <w:abstractNumId w:val="27"/>
  </w:num>
  <w:num w:numId="14" w16cid:durableId="948008717">
    <w:abstractNumId w:val="35"/>
  </w:num>
  <w:num w:numId="15" w16cid:durableId="1190488859">
    <w:abstractNumId w:val="54"/>
  </w:num>
  <w:num w:numId="16" w16cid:durableId="1061097865">
    <w:abstractNumId w:val="60"/>
  </w:num>
  <w:num w:numId="17" w16cid:durableId="1426613220">
    <w:abstractNumId w:val="18"/>
  </w:num>
  <w:num w:numId="18" w16cid:durableId="1687830232">
    <w:abstractNumId w:val="12"/>
  </w:num>
  <w:num w:numId="19" w16cid:durableId="26613125">
    <w:abstractNumId w:val="9"/>
  </w:num>
  <w:num w:numId="20" w16cid:durableId="2100563129">
    <w:abstractNumId w:val="58"/>
  </w:num>
  <w:num w:numId="21" w16cid:durableId="1837722688">
    <w:abstractNumId w:val="48"/>
  </w:num>
  <w:num w:numId="22" w16cid:durableId="1112823275">
    <w:abstractNumId w:val="42"/>
  </w:num>
  <w:num w:numId="23" w16cid:durableId="362095830">
    <w:abstractNumId w:val="29"/>
  </w:num>
  <w:num w:numId="24" w16cid:durableId="939488107">
    <w:abstractNumId w:val="21"/>
  </w:num>
  <w:num w:numId="25" w16cid:durableId="1957133620">
    <w:abstractNumId w:val="5"/>
  </w:num>
  <w:num w:numId="26" w16cid:durableId="1392849839">
    <w:abstractNumId w:val="49"/>
  </w:num>
  <w:num w:numId="27" w16cid:durableId="15665512">
    <w:abstractNumId w:val="15"/>
  </w:num>
  <w:num w:numId="28" w16cid:durableId="1733842482">
    <w:abstractNumId w:val="40"/>
  </w:num>
  <w:num w:numId="29" w16cid:durableId="1841038361">
    <w:abstractNumId w:val="0"/>
  </w:num>
  <w:num w:numId="30" w16cid:durableId="973484394">
    <w:abstractNumId w:val="16"/>
  </w:num>
  <w:num w:numId="31" w16cid:durableId="897519637">
    <w:abstractNumId w:val="38"/>
  </w:num>
  <w:num w:numId="32" w16cid:durableId="236325063">
    <w:abstractNumId w:val="39"/>
  </w:num>
  <w:num w:numId="33" w16cid:durableId="309133591">
    <w:abstractNumId w:val="23"/>
  </w:num>
  <w:num w:numId="34" w16cid:durableId="1960603529">
    <w:abstractNumId w:val="22"/>
  </w:num>
  <w:num w:numId="35" w16cid:durableId="980883992">
    <w:abstractNumId w:val="10"/>
  </w:num>
  <w:num w:numId="36" w16cid:durableId="643047963">
    <w:abstractNumId w:val="1"/>
  </w:num>
  <w:num w:numId="37" w16cid:durableId="1881287369">
    <w:abstractNumId w:val="50"/>
  </w:num>
  <w:num w:numId="38" w16cid:durableId="1760061714">
    <w:abstractNumId w:val="37"/>
  </w:num>
  <w:num w:numId="39" w16cid:durableId="1028486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4011211">
    <w:abstractNumId w:val="41"/>
  </w:num>
  <w:num w:numId="41" w16cid:durableId="1768576025">
    <w:abstractNumId w:val="57"/>
  </w:num>
  <w:num w:numId="42" w16cid:durableId="1727339279">
    <w:abstractNumId w:val="25"/>
  </w:num>
  <w:num w:numId="43" w16cid:durableId="883827416">
    <w:abstractNumId w:val="7"/>
  </w:num>
  <w:num w:numId="44" w16cid:durableId="1364208391">
    <w:abstractNumId w:val="2"/>
  </w:num>
  <w:num w:numId="45" w16cid:durableId="513499742">
    <w:abstractNumId w:val="26"/>
  </w:num>
  <w:num w:numId="46" w16cid:durableId="1450779576">
    <w:abstractNumId w:val="4"/>
  </w:num>
  <w:num w:numId="47" w16cid:durableId="954142183">
    <w:abstractNumId w:val="19"/>
  </w:num>
  <w:num w:numId="48" w16cid:durableId="1757092844">
    <w:abstractNumId w:val="55"/>
  </w:num>
  <w:num w:numId="49" w16cid:durableId="1084255029">
    <w:abstractNumId w:val="47"/>
  </w:num>
  <w:num w:numId="50" w16cid:durableId="583489455">
    <w:abstractNumId w:val="13"/>
  </w:num>
  <w:num w:numId="51" w16cid:durableId="568619562">
    <w:abstractNumId w:val="30"/>
  </w:num>
  <w:num w:numId="52" w16cid:durableId="1619214154">
    <w:abstractNumId w:val="45"/>
  </w:num>
  <w:num w:numId="53" w16cid:durableId="1756707677">
    <w:abstractNumId w:val="52"/>
  </w:num>
  <w:num w:numId="54" w16cid:durableId="705525634">
    <w:abstractNumId w:val="56"/>
  </w:num>
  <w:num w:numId="55" w16cid:durableId="840849694">
    <w:abstractNumId w:val="17"/>
  </w:num>
  <w:num w:numId="56" w16cid:durableId="1733499326">
    <w:abstractNumId w:val="8"/>
  </w:num>
  <w:num w:numId="57" w16cid:durableId="2115325050">
    <w:abstractNumId w:val="33"/>
  </w:num>
  <w:num w:numId="58" w16cid:durableId="1291091158">
    <w:abstractNumId w:val="14"/>
  </w:num>
  <w:num w:numId="59" w16cid:durableId="961616400">
    <w:abstractNumId w:val="11"/>
  </w:num>
  <w:num w:numId="60" w16cid:durableId="996349807">
    <w:abstractNumId w:val="3"/>
  </w:num>
  <w:num w:numId="61" w16cid:durableId="1268201452">
    <w:abstractNumId w:val="62"/>
  </w:num>
  <w:num w:numId="62" w16cid:durableId="1145731823">
    <w:abstractNumId w:val="43"/>
  </w:num>
  <w:num w:numId="63" w16cid:durableId="1026718294">
    <w:abstractNumId w:val="24"/>
  </w:num>
  <w:num w:numId="64" w16cid:durableId="249168696">
    <w:abstractNumId w:val="36"/>
  </w:num>
  <w:num w:numId="65" w16cid:durableId="1613630999">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F8"/>
    <w:rsid w:val="00003839"/>
    <w:rsid w:val="000078EE"/>
    <w:rsid w:val="0001705B"/>
    <w:rsid w:val="00020238"/>
    <w:rsid w:val="00022D5F"/>
    <w:rsid w:val="0002451B"/>
    <w:rsid w:val="00044802"/>
    <w:rsid w:val="00045607"/>
    <w:rsid w:val="00046BEF"/>
    <w:rsid w:val="00051D97"/>
    <w:rsid w:val="000528E8"/>
    <w:rsid w:val="0005673A"/>
    <w:rsid w:val="0006089B"/>
    <w:rsid w:val="00062121"/>
    <w:rsid w:val="00062D20"/>
    <w:rsid w:val="000637F3"/>
    <w:rsid w:val="0006795F"/>
    <w:rsid w:val="00093941"/>
    <w:rsid w:val="00094D93"/>
    <w:rsid w:val="000C082D"/>
    <w:rsid w:val="000C1A3E"/>
    <w:rsid w:val="000C3575"/>
    <w:rsid w:val="000C67ED"/>
    <w:rsid w:val="000D6689"/>
    <w:rsid w:val="000E0F9C"/>
    <w:rsid w:val="000E1EE2"/>
    <w:rsid w:val="000E32D0"/>
    <w:rsid w:val="000F1B04"/>
    <w:rsid w:val="000F39D2"/>
    <w:rsid w:val="00105A96"/>
    <w:rsid w:val="0010625F"/>
    <w:rsid w:val="00106A3F"/>
    <w:rsid w:val="00107AC5"/>
    <w:rsid w:val="00111EE0"/>
    <w:rsid w:val="00113022"/>
    <w:rsid w:val="00114603"/>
    <w:rsid w:val="00115B9E"/>
    <w:rsid w:val="0011685B"/>
    <w:rsid w:val="0013375A"/>
    <w:rsid w:val="00140EB1"/>
    <w:rsid w:val="00141C8B"/>
    <w:rsid w:val="0014401A"/>
    <w:rsid w:val="00150C14"/>
    <w:rsid w:val="00163424"/>
    <w:rsid w:val="001674C4"/>
    <w:rsid w:val="00171AA5"/>
    <w:rsid w:val="00171BD3"/>
    <w:rsid w:val="00183FB2"/>
    <w:rsid w:val="001A0FA5"/>
    <w:rsid w:val="001A17B7"/>
    <w:rsid w:val="001A3AE8"/>
    <w:rsid w:val="001A5BAC"/>
    <w:rsid w:val="001A672F"/>
    <w:rsid w:val="001B2C5B"/>
    <w:rsid w:val="001C092B"/>
    <w:rsid w:val="001C0E78"/>
    <w:rsid w:val="001C3E92"/>
    <w:rsid w:val="001D308B"/>
    <w:rsid w:val="001D4DEA"/>
    <w:rsid w:val="001D7087"/>
    <w:rsid w:val="001D7AD2"/>
    <w:rsid w:val="001E38F9"/>
    <w:rsid w:val="001F1760"/>
    <w:rsid w:val="001F356D"/>
    <w:rsid w:val="001F3B07"/>
    <w:rsid w:val="001F6134"/>
    <w:rsid w:val="001F77C5"/>
    <w:rsid w:val="00202AB3"/>
    <w:rsid w:val="00206004"/>
    <w:rsid w:val="0021269E"/>
    <w:rsid w:val="0021333F"/>
    <w:rsid w:val="00214F3B"/>
    <w:rsid w:val="00217C69"/>
    <w:rsid w:val="00220F9C"/>
    <w:rsid w:val="002310E5"/>
    <w:rsid w:val="00234925"/>
    <w:rsid w:val="00235DFB"/>
    <w:rsid w:val="00236228"/>
    <w:rsid w:val="0025003B"/>
    <w:rsid w:val="002511CC"/>
    <w:rsid w:val="002615CF"/>
    <w:rsid w:val="00265707"/>
    <w:rsid w:val="00267DDD"/>
    <w:rsid w:val="00280FF4"/>
    <w:rsid w:val="00283DB9"/>
    <w:rsid w:val="00287EAB"/>
    <w:rsid w:val="002956CF"/>
    <w:rsid w:val="00296240"/>
    <w:rsid w:val="0029670D"/>
    <w:rsid w:val="002A0FAD"/>
    <w:rsid w:val="002A3C47"/>
    <w:rsid w:val="002A4DF1"/>
    <w:rsid w:val="002B168A"/>
    <w:rsid w:val="002B77D4"/>
    <w:rsid w:val="002C3FAA"/>
    <w:rsid w:val="002C44EF"/>
    <w:rsid w:val="002C54F0"/>
    <w:rsid w:val="002D1B84"/>
    <w:rsid w:val="002E0EDC"/>
    <w:rsid w:val="002E511B"/>
    <w:rsid w:val="002F1DAE"/>
    <w:rsid w:val="002F5FEB"/>
    <w:rsid w:val="002F7C96"/>
    <w:rsid w:val="00320421"/>
    <w:rsid w:val="00321C52"/>
    <w:rsid w:val="0032235A"/>
    <w:rsid w:val="003232E5"/>
    <w:rsid w:val="003237C5"/>
    <w:rsid w:val="0034393C"/>
    <w:rsid w:val="00350E90"/>
    <w:rsid w:val="00360103"/>
    <w:rsid w:val="0036027B"/>
    <w:rsid w:val="003618BB"/>
    <w:rsid w:val="00363360"/>
    <w:rsid w:val="003727B2"/>
    <w:rsid w:val="00382C5E"/>
    <w:rsid w:val="0039032D"/>
    <w:rsid w:val="0039360A"/>
    <w:rsid w:val="003975AF"/>
    <w:rsid w:val="003A2089"/>
    <w:rsid w:val="003B6020"/>
    <w:rsid w:val="003D1EF4"/>
    <w:rsid w:val="003D7456"/>
    <w:rsid w:val="003E0F0D"/>
    <w:rsid w:val="003E1400"/>
    <w:rsid w:val="003E2AA6"/>
    <w:rsid w:val="003F65EB"/>
    <w:rsid w:val="00410779"/>
    <w:rsid w:val="004110D6"/>
    <w:rsid w:val="004155AD"/>
    <w:rsid w:val="00416C28"/>
    <w:rsid w:val="0042542F"/>
    <w:rsid w:val="004255EF"/>
    <w:rsid w:val="00426DC4"/>
    <w:rsid w:val="00431053"/>
    <w:rsid w:val="004312E3"/>
    <w:rsid w:val="00434E70"/>
    <w:rsid w:val="00460EC4"/>
    <w:rsid w:val="00476B08"/>
    <w:rsid w:val="0048167A"/>
    <w:rsid w:val="0048397F"/>
    <w:rsid w:val="00484B70"/>
    <w:rsid w:val="004863AB"/>
    <w:rsid w:val="004864D6"/>
    <w:rsid w:val="004A0332"/>
    <w:rsid w:val="004A1820"/>
    <w:rsid w:val="004A1FFB"/>
    <w:rsid w:val="004A243C"/>
    <w:rsid w:val="004A70F9"/>
    <w:rsid w:val="004B6CC2"/>
    <w:rsid w:val="004C0214"/>
    <w:rsid w:val="004C1ED7"/>
    <w:rsid w:val="004D32FF"/>
    <w:rsid w:val="004E000F"/>
    <w:rsid w:val="004E3397"/>
    <w:rsid w:val="004E56CD"/>
    <w:rsid w:val="004F64E3"/>
    <w:rsid w:val="005021D2"/>
    <w:rsid w:val="00512617"/>
    <w:rsid w:val="00513366"/>
    <w:rsid w:val="00514AF2"/>
    <w:rsid w:val="00516BC6"/>
    <w:rsid w:val="005226F8"/>
    <w:rsid w:val="00525AEB"/>
    <w:rsid w:val="00527D30"/>
    <w:rsid w:val="00530C6A"/>
    <w:rsid w:val="005427FE"/>
    <w:rsid w:val="00564193"/>
    <w:rsid w:val="0056489C"/>
    <w:rsid w:val="0057165D"/>
    <w:rsid w:val="00580A77"/>
    <w:rsid w:val="00586A69"/>
    <w:rsid w:val="0058751D"/>
    <w:rsid w:val="00587738"/>
    <w:rsid w:val="005911B4"/>
    <w:rsid w:val="005A46A9"/>
    <w:rsid w:val="005A58E9"/>
    <w:rsid w:val="005A5BCB"/>
    <w:rsid w:val="005B16FE"/>
    <w:rsid w:val="005B529F"/>
    <w:rsid w:val="005B5678"/>
    <w:rsid w:val="005E275F"/>
    <w:rsid w:val="005E50BD"/>
    <w:rsid w:val="005F22BA"/>
    <w:rsid w:val="005F2D62"/>
    <w:rsid w:val="005F30F7"/>
    <w:rsid w:val="005F4506"/>
    <w:rsid w:val="005F5145"/>
    <w:rsid w:val="0060022E"/>
    <w:rsid w:val="0060049D"/>
    <w:rsid w:val="00611BD0"/>
    <w:rsid w:val="00615040"/>
    <w:rsid w:val="00620220"/>
    <w:rsid w:val="00632C21"/>
    <w:rsid w:val="006340D2"/>
    <w:rsid w:val="006410BD"/>
    <w:rsid w:val="00650592"/>
    <w:rsid w:val="00654193"/>
    <w:rsid w:val="0066086D"/>
    <w:rsid w:val="00681BAA"/>
    <w:rsid w:val="00684C3C"/>
    <w:rsid w:val="00692213"/>
    <w:rsid w:val="00697E0F"/>
    <w:rsid w:val="006A0353"/>
    <w:rsid w:val="006A2EDA"/>
    <w:rsid w:val="006A78BF"/>
    <w:rsid w:val="006B0F19"/>
    <w:rsid w:val="006C0394"/>
    <w:rsid w:val="006D0FC4"/>
    <w:rsid w:val="006D797C"/>
    <w:rsid w:val="006E1137"/>
    <w:rsid w:val="006E4324"/>
    <w:rsid w:val="006F1289"/>
    <w:rsid w:val="006F2D1A"/>
    <w:rsid w:val="006F4551"/>
    <w:rsid w:val="00700FAA"/>
    <w:rsid w:val="007207DA"/>
    <w:rsid w:val="00723DCD"/>
    <w:rsid w:val="007269F6"/>
    <w:rsid w:val="00736B2B"/>
    <w:rsid w:val="00736BCE"/>
    <w:rsid w:val="0073718B"/>
    <w:rsid w:val="007422A2"/>
    <w:rsid w:val="00745074"/>
    <w:rsid w:val="007456F9"/>
    <w:rsid w:val="00747326"/>
    <w:rsid w:val="007501C7"/>
    <w:rsid w:val="00757147"/>
    <w:rsid w:val="00762469"/>
    <w:rsid w:val="00770297"/>
    <w:rsid w:val="00775953"/>
    <w:rsid w:val="00782BBA"/>
    <w:rsid w:val="00783D14"/>
    <w:rsid w:val="007842AE"/>
    <w:rsid w:val="007857B3"/>
    <w:rsid w:val="007878BA"/>
    <w:rsid w:val="00792ED9"/>
    <w:rsid w:val="007941B4"/>
    <w:rsid w:val="0079690A"/>
    <w:rsid w:val="007A14A2"/>
    <w:rsid w:val="007A2609"/>
    <w:rsid w:val="007A69D8"/>
    <w:rsid w:val="007A7A40"/>
    <w:rsid w:val="007C2EFF"/>
    <w:rsid w:val="007C3BB3"/>
    <w:rsid w:val="007D1DBC"/>
    <w:rsid w:val="007D30F0"/>
    <w:rsid w:val="007E0C99"/>
    <w:rsid w:val="007E339C"/>
    <w:rsid w:val="007E3BC7"/>
    <w:rsid w:val="007E49EC"/>
    <w:rsid w:val="007E6120"/>
    <w:rsid w:val="007F59E1"/>
    <w:rsid w:val="008205B7"/>
    <w:rsid w:val="0082083E"/>
    <w:rsid w:val="00820E3F"/>
    <w:rsid w:val="00823AE5"/>
    <w:rsid w:val="00824999"/>
    <w:rsid w:val="00826AD9"/>
    <w:rsid w:val="00831D94"/>
    <w:rsid w:val="00837DAB"/>
    <w:rsid w:val="00840267"/>
    <w:rsid w:val="00853940"/>
    <w:rsid w:val="0085418C"/>
    <w:rsid w:val="00854666"/>
    <w:rsid w:val="0085522C"/>
    <w:rsid w:val="00857147"/>
    <w:rsid w:val="00857F8C"/>
    <w:rsid w:val="00860AFB"/>
    <w:rsid w:val="00864950"/>
    <w:rsid w:val="0087609A"/>
    <w:rsid w:val="008843D2"/>
    <w:rsid w:val="00884937"/>
    <w:rsid w:val="00886425"/>
    <w:rsid w:val="008866B6"/>
    <w:rsid w:val="00895B43"/>
    <w:rsid w:val="008B0DC1"/>
    <w:rsid w:val="008B1453"/>
    <w:rsid w:val="008B2F3A"/>
    <w:rsid w:val="008B4400"/>
    <w:rsid w:val="008B51AB"/>
    <w:rsid w:val="008B5D47"/>
    <w:rsid w:val="008B7C87"/>
    <w:rsid w:val="008C3166"/>
    <w:rsid w:val="008C70B2"/>
    <w:rsid w:val="008D18AE"/>
    <w:rsid w:val="008D46C1"/>
    <w:rsid w:val="008D7D55"/>
    <w:rsid w:val="008E24F7"/>
    <w:rsid w:val="008E45AB"/>
    <w:rsid w:val="008E5A87"/>
    <w:rsid w:val="008E5D8E"/>
    <w:rsid w:val="008E71DE"/>
    <w:rsid w:val="008F0051"/>
    <w:rsid w:val="009169BA"/>
    <w:rsid w:val="009211B2"/>
    <w:rsid w:val="009300E7"/>
    <w:rsid w:val="009316A5"/>
    <w:rsid w:val="0093293A"/>
    <w:rsid w:val="009415C0"/>
    <w:rsid w:val="00943767"/>
    <w:rsid w:val="0094481D"/>
    <w:rsid w:val="00962A23"/>
    <w:rsid w:val="009726D5"/>
    <w:rsid w:val="009735EC"/>
    <w:rsid w:val="00980D6B"/>
    <w:rsid w:val="00994AE2"/>
    <w:rsid w:val="009961A1"/>
    <w:rsid w:val="009A11AE"/>
    <w:rsid w:val="009A2030"/>
    <w:rsid w:val="009A4FF3"/>
    <w:rsid w:val="009A5C17"/>
    <w:rsid w:val="009B2233"/>
    <w:rsid w:val="009B4C8F"/>
    <w:rsid w:val="009D13BE"/>
    <w:rsid w:val="009D2039"/>
    <w:rsid w:val="009D5C26"/>
    <w:rsid w:val="009D7D7C"/>
    <w:rsid w:val="009E082E"/>
    <w:rsid w:val="009E31DC"/>
    <w:rsid w:val="009F07CA"/>
    <w:rsid w:val="009F17EB"/>
    <w:rsid w:val="009F2CAD"/>
    <w:rsid w:val="009F3024"/>
    <w:rsid w:val="009F4521"/>
    <w:rsid w:val="009F5187"/>
    <w:rsid w:val="00A028D3"/>
    <w:rsid w:val="00A0649B"/>
    <w:rsid w:val="00A07C7A"/>
    <w:rsid w:val="00A1088B"/>
    <w:rsid w:val="00A117C8"/>
    <w:rsid w:val="00A14EEE"/>
    <w:rsid w:val="00A1695B"/>
    <w:rsid w:val="00A16CD3"/>
    <w:rsid w:val="00A1730D"/>
    <w:rsid w:val="00A33C9F"/>
    <w:rsid w:val="00A5437E"/>
    <w:rsid w:val="00A76825"/>
    <w:rsid w:val="00A76946"/>
    <w:rsid w:val="00A83F60"/>
    <w:rsid w:val="00A95393"/>
    <w:rsid w:val="00A96F15"/>
    <w:rsid w:val="00AB1AB0"/>
    <w:rsid w:val="00AC5C5A"/>
    <w:rsid w:val="00AC5D36"/>
    <w:rsid w:val="00AD0ACA"/>
    <w:rsid w:val="00AE0549"/>
    <w:rsid w:val="00AE28A6"/>
    <w:rsid w:val="00AF026E"/>
    <w:rsid w:val="00AF4751"/>
    <w:rsid w:val="00AF5460"/>
    <w:rsid w:val="00B01C01"/>
    <w:rsid w:val="00B0211A"/>
    <w:rsid w:val="00B06486"/>
    <w:rsid w:val="00B24A86"/>
    <w:rsid w:val="00B250A9"/>
    <w:rsid w:val="00B278EC"/>
    <w:rsid w:val="00B31751"/>
    <w:rsid w:val="00B40490"/>
    <w:rsid w:val="00B4507C"/>
    <w:rsid w:val="00B45FDA"/>
    <w:rsid w:val="00B46F9A"/>
    <w:rsid w:val="00B47D4E"/>
    <w:rsid w:val="00B5364F"/>
    <w:rsid w:val="00B5418A"/>
    <w:rsid w:val="00B562B4"/>
    <w:rsid w:val="00B61B06"/>
    <w:rsid w:val="00B64327"/>
    <w:rsid w:val="00B718D9"/>
    <w:rsid w:val="00B71B7A"/>
    <w:rsid w:val="00B71ED1"/>
    <w:rsid w:val="00B90346"/>
    <w:rsid w:val="00B94097"/>
    <w:rsid w:val="00BA1A04"/>
    <w:rsid w:val="00BA3DCD"/>
    <w:rsid w:val="00BA5127"/>
    <w:rsid w:val="00BD51ED"/>
    <w:rsid w:val="00BD6E74"/>
    <w:rsid w:val="00BD7E1E"/>
    <w:rsid w:val="00BE201D"/>
    <w:rsid w:val="00BE33C1"/>
    <w:rsid w:val="00BE5FC4"/>
    <w:rsid w:val="00BF01F5"/>
    <w:rsid w:val="00BF1CAF"/>
    <w:rsid w:val="00C01C07"/>
    <w:rsid w:val="00C04824"/>
    <w:rsid w:val="00C05E69"/>
    <w:rsid w:val="00C07F3E"/>
    <w:rsid w:val="00C14277"/>
    <w:rsid w:val="00C151E0"/>
    <w:rsid w:val="00C24950"/>
    <w:rsid w:val="00C36097"/>
    <w:rsid w:val="00C37DED"/>
    <w:rsid w:val="00C41DE7"/>
    <w:rsid w:val="00C427C1"/>
    <w:rsid w:val="00C43234"/>
    <w:rsid w:val="00C45B85"/>
    <w:rsid w:val="00C47885"/>
    <w:rsid w:val="00C566FD"/>
    <w:rsid w:val="00C5723C"/>
    <w:rsid w:val="00C64D8F"/>
    <w:rsid w:val="00C65130"/>
    <w:rsid w:val="00C7122B"/>
    <w:rsid w:val="00C7129E"/>
    <w:rsid w:val="00C9119A"/>
    <w:rsid w:val="00CA1E66"/>
    <w:rsid w:val="00CA3217"/>
    <w:rsid w:val="00CA516E"/>
    <w:rsid w:val="00CA7A78"/>
    <w:rsid w:val="00CB308B"/>
    <w:rsid w:val="00CB459C"/>
    <w:rsid w:val="00CB4E5B"/>
    <w:rsid w:val="00CB562F"/>
    <w:rsid w:val="00CC69B6"/>
    <w:rsid w:val="00CE4537"/>
    <w:rsid w:val="00CE487F"/>
    <w:rsid w:val="00CE69D4"/>
    <w:rsid w:val="00CE6A4A"/>
    <w:rsid w:val="00CE7D57"/>
    <w:rsid w:val="00CF6C25"/>
    <w:rsid w:val="00D006E8"/>
    <w:rsid w:val="00D05FB7"/>
    <w:rsid w:val="00D14798"/>
    <w:rsid w:val="00D171F5"/>
    <w:rsid w:val="00D22C1F"/>
    <w:rsid w:val="00D31C4F"/>
    <w:rsid w:val="00D357E5"/>
    <w:rsid w:val="00D42B3F"/>
    <w:rsid w:val="00D42F4D"/>
    <w:rsid w:val="00D471BC"/>
    <w:rsid w:val="00D55DBD"/>
    <w:rsid w:val="00D626E5"/>
    <w:rsid w:val="00D63DA0"/>
    <w:rsid w:val="00D66530"/>
    <w:rsid w:val="00D67C9B"/>
    <w:rsid w:val="00D67D9C"/>
    <w:rsid w:val="00D70163"/>
    <w:rsid w:val="00D85B08"/>
    <w:rsid w:val="00D870C7"/>
    <w:rsid w:val="00D8745E"/>
    <w:rsid w:val="00D87E4E"/>
    <w:rsid w:val="00D92783"/>
    <w:rsid w:val="00D94919"/>
    <w:rsid w:val="00D94D93"/>
    <w:rsid w:val="00D966AC"/>
    <w:rsid w:val="00D972BE"/>
    <w:rsid w:val="00DA2AA4"/>
    <w:rsid w:val="00DB1527"/>
    <w:rsid w:val="00DB5DCF"/>
    <w:rsid w:val="00DC2E96"/>
    <w:rsid w:val="00DC4A44"/>
    <w:rsid w:val="00DD201F"/>
    <w:rsid w:val="00DD4183"/>
    <w:rsid w:val="00DD45D2"/>
    <w:rsid w:val="00DD75CA"/>
    <w:rsid w:val="00DE2C27"/>
    <w:rsid w:val="00DE720F"/>
    <w:rsid w:val="00DF0126"/>
    <w:rsid w:val="00DF4622"/>
    <w:rsid w:val="00DF7D6E"/>
    <w:rsid w:val="00E01A98"/>
    <w:rsid w:val="00E0708E"/>
    <w:rsid w:val="00E14F40"/>
    <w:rsid w:val="00E17399"/>
    <w:rsid w:val="00E21E6D"/>
    <w:rsid w:val="00E223B5"/>
    <w:rsid w:val="00E23593"/>
    <w:rsid w:val="00E23714"/>
    <w:rsid w:val="00E2791D"/>
    <w:rsid w:val="00E31C45"/>
    <w:rsid w:val="00E4054E"/>
    <w:rsid w:val="00E44B88"/>
    <w:rsid w:val="00E632F3"/>
    <w:rsid w:val="00E63728"/>
    <w:rsid w:val="00E65E04"/>
    <w:rsid w:val="00E73E21"/>
    <w:rsid w:val="00E804B1"/>
    <w:rsid w:val="00E81982"/>
    <w:rsid w:val="00E82E13"/>
    <w:rsid w:val="00E86500"/>
    <w:rsid w:val="00E87A6E"/>
    <w:rsid w:val="00E92735"/>
    <w:rsid w:val="00E954B2"/>
    <w:rsid w:val="00E9713F"/>
    <w:rsid w:val="00E9737D"/>
    <w:rsid w:val="00EA2287"/>
    <w:rsid w:val="00EA6A2A"/>
    <w:rsid w:val="00EB1405"/>
    <w:rsid w:val="00EB3B83"/>
    <w:rsid w:val="00EB7374"/>
    <w:rsid w:val="00EC5C23"/>
    <w:rsid w:val="00EC6F99"/>
    <w:rsid w:val="00EF0390"/>
    <w:rsid w:val="00F1111D"/>
    <w:rsid w:val="00F2673A"/>
    <w:rsid w:val="00F33056"/>
    <w:rsid w:val="00F43753"/>
    <w:rsid w:val="00F47730"/>
    <w:rsid w:val="00F53A0E"/>
    <w:rsid w:val="00F619DE"/>
    <w:rsid w:val="00F656C2"/>
    <w:rsid w:val="00F76FEE"/>
    <w:rsid w:val="00F81CFC"/>
    <w:rsid w:val="00F931E6"/>
    <w:rsid w:val="00F953D6"/>
    <w:rsid w:val="00F95A86"/>
    <w:rsid w:val="00F97B45"/>
    <w:rsid w:val="00FA5AA2"/>
    <w:rsid w:val="00FA6F91"/>
    <w:rsid w:val="00FB0851"/>
    <w:rsid w:val="00FB0F2C"/>
    <w:rsid w:val="00FC5055"/>
    <w:rsid w:val="00FD183B"/>
    <w:rsid w:val="00FD1A0B"/>
    <w:rsid w:val="00FD29BC"/>
    <w:rsid w:val="00FE0B57"/>
    <w:rsid w:val="00FE15E0"/>
    <w:rsid w:val="00FE307E"/>
    <w:rsid w:val="00FE3E1B"/>
    <w:rsid w:val="00FE6022"/>
    <w:rsid w:val="00FE6F33"/>
    <w:rsid w:val="00FF1E19"/>
    <w:rsid w:val="00FF572A"/>
    <w:rsid w:val="00FF6B2A"/>
    <w:rsid w:val="111D7EF8"/>
    <w:rsid w:val="18B37C87"/>
    <w:rsid w:val="2525F301"/>
    <w:rsid w:val="2D05F236"/>
    <w:rsid w:val="3CF40132"/>
    <w:rsid w:val="54391EA0"/>
    <w:rsid w:val="5936D42F"/>
    <w:rsid w:val="59FE708A"/>
    <w:rsid w:val="7693585C"/>
    <w:rsid w:val="77D9F048"/>
    <w:rsid w:val="7BC26628"/>
    <w:rsid w:val="7CAF4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A2E1399"/>
  <w15:chartTrackingRefBased/>
  <w15:docId w15:val="{BE8C438F-7F3D-4F31-97E5-483F86A5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2"/>
      <w:szCs w:val="22"/>
      <w:lang w:eastAsia="zh-CN"/>
    </w:rPr>
  </w:style>
  <w:style w:type="paragraph" w:styleId="Heading1">
    <w:name w:val="heading 1"/>
    <w:basedOn w:val="Normal"/>
    <w:next w:val="Normal"/>
    <w:qFormat/>
    <w:pPr>
      <w:keepNext/>
      <w:outlineLvl w:val="0"/>
    </w:pPr>
    <w:rPr>
      <w:kern w:val="32"/>
      <w:sz w:val="40"/>
      <w:szCs w:val="40"/>
    </w:rPr>
  </w:style>
  <w:style w:type="paragraph" w:styleId="Heading2">
    <w:name w:val="heading 2"/>
    <w:basedOn w:val="Normal"/>
    <w:next w:val="BodyText"/>
    <w:link w:val="Heading2Char"/>
    <w:qFormat/>
    <w:pPr>
      <w:keepNext/>
      <w:spacing w:before="240" w:after="60"/>
      <w:ind w:left="284"/>
      <w:outlineLvl w:val="1"/>
    </w:pPr>
    <w:rPr>
      <w:sz w:val="28"/>
      <w:szCs w:val="28"/>
    </w:rPr>
  </w:style>
  <w:style w:type="paragraph" w:styleId="Heading3">
    <w:name w:val="heading 3"/>
    <w:basedOn w:val="Normal"/>
    <w:next w:val="BodyText"/>
    <w:link w:val="Heading3Char"/>
    <w:qFormat/>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360"/>
    </w:pPr>
  </w:style>
  <w:style w:type="paragraph" w:styleId="Footer">
    <w:name w:val="footer"/>
    <w:basedOn w:val="Normal"/>
    <w:pPr>
      <w:tabs>
        <w:tab w:val="center" w:pos="4153"/>
        <w:tab w:val="right" w:pos="8306"/>
      </w:tabs>
    </w:pPr>
    <w:rPr>
      <w:sz w:val="18"/>
      <w:szCs w:val="18"/>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Language">
    <w:name w:val="Language"/>
    <w:basedOn w:val="Heading2"/>
    <w:pPr>
      <w:spacing w:before="120" w:after="0"/>
      <w:ind w:left="288"/>
      <w:jc w:val="right"/>
    </w:pPr>
  </w:style>
  <w:style w:type="paragraph" w:customStyle="1" w:styleId="Publicationdate">
    <w:name w:val="Publication date"/>
    <w:basedOn w:val="Heading2"/>
    <w:pPr>
      <w:ind w:left="0"/>
    </w:pPr>
    <w:rPr>
      <w:noProof/>
    </w:rPr>
  </w:style>
  <w:style w:type="character" w:styleId="Hyperlink">
    <w:name w:val="Hyperlink"/>
    <w:rPr>
      <w:color w:val="0000FF"/>
      <w:u w:val="single"/>
    </w:rPr>
  </w:style>
  <w:style w:type="character" w:customStyle="1" w:styleId="Heading3Char">
    <w:name w:val="Heading 3 Char"/>
    <w:link w:val="Heading3"/>
    <w:rsid w:val="00E86500"/>
    <w:rPr>
      <w:rFonts w:ascii="Tahoma" w:eastAsia="Arial Unicode MS" w:hAnsi="Tahoma" w:cs="Tahoma"/>
      <w:b/>
      <w:bCs/>
      <w:sz w:val="22"/>
      <w:szCs w:val="22"/>
      <w:lang w:val="en-GB" w:eastAsia="zh-CN" w:bidi="ar-SA"/>
    </w:rPr>
  </w:style>
  <w:style w:type="character" w:customStyle="1" w:styleId="Heading2Char">
    <w:name w:val="Heading 2 Char"/>
    <w:link w:val="Heading2"/>
    <w:rsid w:val="00775953"/>
    <w:rPr>
      <w:rFonts w:ascii="Tahoma" w:eastAsia="Arial Unicode MS" w:hAnsi="Tahoma" w:cs="Tahoma"/>
      <w:sz w:val="28"/>
      <w:szCs w:val="28"/>
      <w:lang w:val="en-GB" w:eastAsia="zh-CN" w:bidi="ar-SA"/>
    </w:rPr>
  </w:style>
  <w:style w:type="character" w:styleId="CommentReference">
    <w:name w:val="annotation reference"/>
    <w:uiPriority w:val="99"/>
    <w:semiHidden/>
    <w:rsid w:val="00044802"/>
    <w:rPr>
      <w:sz w:val="16"/>
      <w:szCs w:val="16"/>
    </w:rPr>
  </w:style>
  <w:style w:type="paragraph" w:styleId="CommentText">
    <w:name w:val="annotation text"/>
    <w:basedOn w:val="Normal"/>
    <w:semiHidden/>
    <w:rsid w:val="00044802"/>
    <w:rPr>
      <w:sz w:val="20"/>
      <w:szCs w:val="20"/>
    </w:rPr>
  </w:style>
  <w:style w:type="paragraph" w:styleId="CommentSubject">
    <w:name w:val="annotation subject"/>
    <w:basedOn w:val="CommentText"/>
    <w:next w:val="CommentText"/>
    <w:semiHidden/>
    <w:rsid w:val="00044802"/>
    <w:rPr>
      <w:b/>
      <w:bCs/>
    </w:rPr>
  </w:style>
  <w:style w:type="paragraph" w:styleId="BalloonText">
    <w:name w:val="Balloon Text"/>
    <w:basedOn w:val="Normal"/>
    <w:semiHidden/>
    <w:rsid w:val="00044802"/>
    <w:rPr>
      <w:sz w:val="16"/>
      <w:szCs w:val="16"/>
    </w:rPr>
  </w:style>
  <w:style w:type="paragraph" w:styleId="Date">
    <w:name w:val="Date"/>
    <w:basedOn w:val="Normal"/>
    <w:next w:val="Normal"/>
    <w:rsid w:val="0014401A"/>
  </w:style>
  <w:style w:type="paragraph" w:styleId="ListParagraph">
    <w:name w:val="List Paragraph"/>
    <w:basedOn w:val="Normal"/>
    <w:uiPriority w:val="34"/>
    <w:qFormat/>
    <w:rsid w:val="00EC6F99"/>
    <w:pPr>
      <w:ind w:left="720"/>
    </w:pPr>
  </w:style>
  <w:style w:type="paragraph" w:customStyle="1" w:styleId="CM6">
    <w:name w:val="CM6"/>
    <w:basedOn w:val="Normal"/>
    <w:next w:val="Normal"/>
    <w:uiPriority w:val="99"/>
    <w:rsid w:val="00580A77"/>
    <w:pPr>
      <w:widowControl w:val="0"/>
      <w:autoSpaceDE w:val="0"/>
      <w:autoSpaceDN w:val="0"/>
      <w:adjustRightInd w:val="0"/>
    </w:pPr>
    <w:rPr>
      <w:rFonts w:eastAsia="Times New Roman"/>
      <w:sz w:val="24"/>
      <w:szCs w:val="24"/>
      <w:lang w:eastAsia="en-GB"/>
    </w:rPr>
  </w:style>
  <w:style w:type="character" w:customStyle="1" w:styleId="BodyTextChar">
    <w:name w:val="Body Text Char"/>
    <w:link w:val="BodyText"/>
    <w:rsid w:val="00484B70"/>
    <w:rPr>
      <w:rFonts w:ascii="Tahoma" w:hAnsi="Tahoma" w:cs="Tahoma"/>
      <w:sz w:val="22"/>
      <w:szCs w:val="22"/>
      <w:lang w:eastAsia="zh-CN"/>
    </w:rPr>
  </w:style>
  <w:style w:type="paragraph" w:customStyle="1" w:styleId="Default">
    <w:name w:val="Default"/>
    <w:rsid w:val="008B1453"/>
    <w:pPr>
      <w:autoSpaceDE w:val="0"/>
      <w:autoSpaceDN w:val="0"/>
      <w:adjustRightInd w:val="0"/>
    </w:pPr>
    <w:rPr>
      <w:rFonts w:ascii="Tahoma" w:eastAsia="Calibri" w:hAnsi="Tahoma" w:cs="Tahoma"/>
      <w:color w:val="000000"/>
      <w:sz w:val="24"/>
      <w:szCs w:val="24"/>
      <w:lang w:eastAsia="en-US"/>
    </w:rPr>
  </w:style>
  <w:style w:type="paragraph" w:customStyle="1" w:styleId="Pa2">
    <w:name w:val="Pa2"/>
    <w:basedOn w:val="Default"/>
    <w:next w:val="Default"/>
    <w:uiPriority w:val="99"/>
    <w:rsid w:val="008B1453"/>
    <w:pPr>
      <w:spacing w:line="241" w:lineRule="atLeast"/>
    </w:pPr>
    <w:rPr>
      <w:rFonts w:ascii="Frutiger 45 Light" w:hAnsi="Frutiger 45 Light" w:cs="Arial"/>
      <w:color w:val="auto"/>
    </w:rPr>
  </w:style>
  <w:style w:type="character" w:customStyle="1" w:styleId="A2">
    <w:name w:val="A2"/>
    <w:uiPriority w:val="99"/>
    <w:rsid w:val="008B1453"/>
    <w:rPr>
      <w:rFonts w:cs="Frutiger 45 Light"/>
      <w:color w:val="000000"/>
      <w:sz w:val="22"/>
      <w:szCs w:val="22"/>
    </w:rPr>
  </w:style>
  <w:style w:type="paragraph" w:styleId="Revision">
    <w:name w:val="Revision"/>
    <w:hidden/>
    <w:uiPriority w:val="99"/>
    <w:semiHidden/>
    <w:rsid w:val="00D92783"/>
    <w:rPr>
      <w:rFonts w:ascii="Tahoma" w:hAnsi="Tahoma" w:cs="Tahom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83145">
      <w:bodyDiv w:val="1"/>
      <w:marLeft w:val="0"/>
      <w:marRight w:val="0"/>
      <w:marTop w:val="0"/>
      <w:marBottom w:val="0"/>
      <w:divBdr>
        <w:top w:val="none" w:sz="0" w:space="0" w:color="auto"/>
        <w:left w:val="none" w:sz="0" w:space="0" w:color="auto"/>
        <w:bottom w:val="none" w:sz="0" w:space="0" w:color="auto"/>
        <w:right w:val="none" w:sz="0" w:space="0" w:color="auto"/>
      </w:divBdr>
    </w:div>
    <w:div w:id="2006278948">
      <w:bodyDiv w:val="1"/>
      <w:marLeft w:val="0"/>
      <w:marRight w:val="0"/>
      <w:marTop w:val="0"/>
      <w:marBottom w:val="0"/>
      <w:divBdr>
        <w:top w:val="none" w:sz="0" w:space="0" w:color="auto"/>
        <w:left w:val="none" w:sz="0" w:space="0" w:color="auto"/>
        <w:bottom w:val="none" w:sz="0" w:space="0" w:color="auto"/>
        <w:right w:val="none" w:sz="0" w:space="0" w:color="auto"/>
      </w:divBdr>
    </w:div>
    <w:div w:id="21019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dia.refugeecouncil.org.uk/wp-content/uploads/2021/10/14074348/Refugee-Council-Strategy-Report.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efugeecouncil.org.uk/job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refugeecouncil.org.uk/job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degrasse\Local%20Settings\Temporary%20Internet%20Files\OLK320\JD%20%20P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6F0FC-FAED-4A8F-88EE-423B0795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  PS Template</Template>
  <TotalTime>1</TotalTime>
  <Pages>8</Pages>
  <Words>3130</Words>
  <Characters>17884</Characters>
  <Application>Microsoft Office Word</Application>
  <DocSecurity>0</DocSecurity>
  <Lines>149</Lines>
  <Paragraphs>41</Paragraphs>
  <ScaleCrop>false</ScaleCrop>
  <Company>Refugee Council</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29/03/2006</dc:title>
  <dc:subject/>
  <dc:creator>Christine De Grasse</dc:creator>
  <cp:keywords/>
  <cp:lastModifiedBy>Joe Jakes</cp:lastModifiedBy>
  <cp:revision>2</cp:revision>
  <cp:lastPrinted>2009-08-24T13:51:00Z</cp:lastPrinted>
  <dcterms:created xsi:type="dcterms:W3CDTF">2024-09-02T09:19:00Z</dcterms:created>
  <dcterms:modified xsi:type="dcterms:W3CDTF">2024-09-02T09:19:00Z</dcterms:modified>
</cp:coreProperties>
</file>